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3C" w:rsidRPr="009869AD" w:rsidRDefault="00370B3C" w:rsidP="009869AD">
      <w:pPr>
        <w:spacing w:after="0"/>
        <w:ind w:left="284"/>
        <w:jc w:val="right"/>
        <w:rPr>
          <w:rFonts w:ascii="Times New Roman" w:eastAsia="Times New Roman" w:hAnsi="Times New Roman" w:cs="Times New Roman"/>
          <w:color w:val="000000"/>
          <w:sz w:val="28"/>
          <w:szCs w:val="28"/>
          <w:lang w:eastAsia="ru-RU"/>
        </w:rPr>
      </w:pPr>
    </w:p>
    <w:p w:rsidR="009869AD" w:rsidRDefault="009869AD" w:rsidP="009869AD">
      <w:pPr>
        <w:spacing w:after="0"/>
        <w:ind w:left="284"/>
        <w:jc w:val="right"/>
        <w:rPr>
          <w:rFonts w:ascii="Times New Roman" w:eastAsia="Times New Roman" w:hAnsi="Times New Roman" w:cs="Times New Roman"/>
          <w:color w:val="000000"/>
          <w:sz w:val="28"/>
          <w:szCs w:val="28"/>
          <w:lang w:eastAsia="ru-RU"/>
        </w:rPr>
      </w:pPr>
      <w:bookmarkStart w:id="0" w:name="_Toc483226685"/>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370B3C" w:rsidRPr="00CA20F2" w:rsidRDefault="00860FCB" w:rsidP="00CA20F2">
      <w:pPr>
        <w:spacing w:after="0"/>
        <w:ind w:firstLine="284"/>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П</w:t>
      </w:r>
      <w:r w:rsidR="00D679FC">
        <w:rPr>
          <w:rFonts w:ascii="Times New Roman" w:eastAsia="Times New Roman" w:hAnsi="Times New Roman" w:cs="Times New Roman"/>
          <w:color w:val="000000"/>
          <w:sz w:val="28"/>
          <w:szCs w:val="28"/>
          <w:lang w:eastAsia="ru-RU"/>
        </w:rPr>
        <w:t xml:space="preserve">РИМЕР </w:t>
      </w:r>
      <w:r w:rsidR="00370B3C" w:rsidRPr="00CA20F2">
        <w:rPr>
          <w:rFonts w:ascii="Times New Roman" w:eastAsia="Times New Roman" w:hAnsi="Times New Roman" w:cs="Times New Roman"/>
          <w:color w:val="000000"/>
          <w:sz w:val="28"/>
          <w:szCs w:val="28"/>
          <w:lang w:eastAsia="ru-RU"/>
        </w:rPr>
        <w:t>ОЦЕНОЧНЫХ СРЕДСТВ ДЛЯ ОЦЕНКИ ПРОФЕССИОНАЛЬНОЙ КВАЛИФИКАЦИИ</w:t>
      </w:r>
      <w:bookmarkEnd w:id="0"/>
    </w:p>
    <w:p w:rsidR="00370B3C" w:rsidRPr="00CA20F2" w:rsidRDefault="00370B3C" w:rsidP="00CA20F2">
      <w:pPr>
        <w:spacing w:after="0"/>
        <w:ind w:firstLine="284"/>
        <w:jc w:val="center"/>
        <w:rPr>
          <w:rFonts w:ascii="Times New Roman" w:eastAsia="Times New Roman" w:hAnsi="Times New Roman" w:cs="Times New Roman"/>
          <w:color w:val="000000"/>
          <w:sz w:val="28"/>
          <w:szCs w:val="28"/>
          <w:lang w:eastAsia="ru-RU"/>
        </w:rPr>
      </w:pPr>
    </w:p>
    <w:p w:rsidR="00370B3C" w:rsidRPr="00811FD2" w:rsidRDefault="002F53B3" w:rsidP="001D15B8">
      <w:pPr>
        <w:spacing w:after="0"/>
        <w:ind w:firstLine="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D15B8" w:rsidRPr="001D15B8">
        <w:rPr>
          <w:rFonts w:ascii="Times New Roman" w:eastAsia="Times New Roman" w:hAnsi="Times New Roman" w:cs="Times New Roman"/>
          <w:color w:val="000000"/>
          <w:sz w:val="28"/>
          <w:szCs w:val="28"/>
          <w:lang w:eastAsia="ru-RU"/>
        </w:rPr>
        <w:t xml:space="preserve">Специалист по управлению системы менеджмента качества на </w:t>
      </w:r>
      <w:proofErr w:type="spellStart"/>
      <w:r w:rsidR="001D15B8" w:rsidRPr="001D15B8">
        <w:rPr>
          <w:rFonts w:ascii="Times New Roman" w:eastAsia="Times New Roman" w:hAnsi="Times New Roman" w:cs="Times New Roman"/>
          <w:color w:val="000000"/>
          <w:sz w:val="28"/>
          <w:szCs w:val="28"/>
          <w:lang w:eastAsia="ru-RU"/>
        </w:rPr>
        <w:t>биотехнологическом</w:t>
      </w:r>
      <w:proofErr w:type="spellEnd"/>
      <w:r w:rsidR="001D15B8" w:rsidRPr="001D15B8">
        <w:rPr>
          <w:rFonts w:ascii="Times New Roman" w:eastAsia="Times New Roman" w:hAnsi="Times New Roman" w:cs="Times New Roman"/>
          <w:color w:val="000000"/>
          <w:sz w:val="28"/>
          <w:szCs w:val="28"/>
          <w:lang w:eastAsia="ru-RU"/>
        </w:rPr>
        <w:t xml:space="preserve"> производстве</w:t>
      </w:r>
      <w:r w:rsidR="001D15B8">
        <w:rPr>
          <w:rFonts w:ascii="Times New Roman" w:eastAsia="Times New Roman" w:hAnsi="Times New Roman" w:cs="Times New Roman"/>
          <w:color w:val="000000"/>
          <w:sz w:val="28"/>
          <w:szCs w:val="28"/>
          <w:lang w:eastAsia="ru-RU"/>
        </w:rPr>
        <w:t>»</w:t>
      </w:r>
      <w:r w:rsidR="001D15B8" w:rsidRPr="001D15B8">
        <w:rPr>
          <w:rFonts w:ascii="Times New Roman" w:eastAsia="Times New Roman" w:hAnsi="Times New Roman" w:cs="Times New Roman"/>
          <w:color w:val="000000"/>
          <w:sz w:val="28"/>
          <w:szCs w:val="28"/>
          <w:lang w:eastAsia="ru-RU"/>
        </w:rPr>
        <w:t xml:space="preserve"> (7 уровень квалификации)</w:t>
      </w: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811FD2"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811FD2"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2F53B3" w:rsidRDefault="002F53B3"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2F53B3" w:rsidRDefault="002F53B3"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1D15B8" w:rsidRDefault="001D15B8"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1D15B8" w:rsidRPr="00811FD2" w:rsidRDefault="001D15B8"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811FD2"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1" w:name="_Toc483226583"/>
      <w:bookmarkStart w:id="2" w:name="_Toc483226687"/>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r w:rsidRPr="00CA20F2">
        <w:rPr>
          <w:rFonts w:ascii="Times New Roman" w:eastAsia="Times New Roman" w:hAnsi="Times New Roman" w:cs="Times New Roman"/>
          <w:color w:val="000000"/>
          <w:sz w:val="28"/>
          <w:szCs w:val="28"/>
          <w:lang w:eastAsia="ru-RU"/>
        </w:rPr>
        <w:t>Москва</w:t>
      </w:r>
      <w:bookmarkEnd w:id="1"/>
      <w:bookmarkEnd w:id="2"/>
    </w:p>
    <w:p w:rsidR="00370B3C" w:rsidRPr="00CA20F2"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3" w:name="_Toc483226584"/>
      <w:bookmarkStart w:id="4" w:name="_Toc483226688"/>
      <w:r w:rsidRPr="00CA20F2">
        <w:rPr>
          <w:rFonts w:ascii="Times New Roman" w:eastAsia="Times New Roman" w:hAnsi="Times New Roman" w:cs="Times New Roman"/>
          <w:color w:val="000000"/>
          <w:sz w:val="28"/>
          <w:szCs w:val="28"/>
          <w:lang w:eastAsia="ru-RU"/>
        </w:rPr>
        <w:t>201</w:t>
      </w:r>
      <w:bookmarkEnd w:id="3"/>
      <w:bookmarkEnd w:id="4"/>
      <w:r w:rsidR="00E245AA">
        <w:rPr>
          <w:rFonts w:ascii="Times New Roman" w:eastAsia="Times New Roman" w:hAnsi="Times New Roman" w:cs="Times New Roman"/>
          <w:color w:val="000000"/>
          <w:sz w:val="28"/>
          <w:szCs w:val="28"/>
          <w:lang w:eastAsia="ru-RU"/>
        </w:rPr>
        <w:t>9</w:t>
      </w:r>
    </w:p>
    <w:sdt>
      <w:sdtPr>
        <w:rPr>
          <w:rFonts w:asciiTheme="majorHAnsi" w:eastAsiaTheme="majorEastAsia" w:hAnsiTheme="majorHAnsi" w:cstheme="majorBidi"/>
          <w:b/>
          <w:bCs/>
          <w:color w:val="365F91" w:themeColor="accent1" w:themeShade="BF"/>
          <w:sz w:val="28"/>
          <w:szCs w:val="28"/>
          <w:lang w:eastAsia="ru-RU"/>
        </w:rPr>
        <w:id w:val="1323320721"/>
        <w:docPartObj>
          <w:docPartGallery w:val="Table of Contents"/>
          <w:docPartUnique/>
        </w:docPartObj>
      </w:sdtPr>
      <w:sdtEndPr>
        <w:rPr>
          <w:rFonts w:ascii="Calibri" w:eastAsia="Times New Roman" w:hAnsi="Calibri" w:cs="Times New Roman"/>
          <w:color w:val="auto"/>
          <w:sz w:val="22"/>
          <w:szCs w:val="22"/>
        </w:rPr>
      </w:sdtEndPr>
      <w:sdtContent>
        <w:p w:rsidR="00370B3C" w:rsidRPr="00370B3C" w:rsidRDefault="00370B3C" w:rsidP="00370B3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370B3C">
            <w:rPr>
              <w:rFonts w:ascii="Times New Roman" w:eastAsiaTheme="majorEastAsia" w:hAnsi="Times New Roman" w:cs="Times New Roman"/>
              <w:b/>
              <w:bCs/>
              <w:color w:val="000000" w:themeColor="text1"/>
              <w:sz w:val="28"/>
              <w:szCs w:val="28"/>
              <w:lang w:eastAsia="ru-RU"/>
            </w:rPr>
            <w:t>Содержание</w:t>
          </w:r>
        </w:p>
        <w:p w:rsidR="00370B3C" w:rsidRPr="00370B3C" w:rsidRDefault="00370B3C" w:rsidP="00370B3C">
          <w:pPr>
            <w:rPr>
              <w:rFonts w:ascii="Calibri" w:eastAsia="Times New Roman" w:hAnsi="Calibri" w:cs="Times New Roman"/>
              <w:lang w:eastAsia="ru-RU"/>
            </w:rPr>
          </w:pPr>
        </w:p>
        <w:p w:rsidR="00943749" w:rsidRDefault="00DD39E8">
          <w:pPr>
            <w:pStyle w:val="21"/>
            <w:tabs>
              <w:tab w:val="right" w:leader="dot" w:pos="10195"/>
            </w:tabs>
            <w:rPr>
              <w:rFonts w:asciiTheme="minorHAnsi" w:eastAsiaTheme="minorEastAsia" w:hAnsiTheme="minorHAnsi" w:cstheme="minorBidi"/>
              <w:noProof/>
            </w:rPr>
          </w:pPr>
          <w:r w:rsidRPr="00DD39E8">
            <w:fldChar w:fldCharType="begin"/>
          </w:r>
          <w:r w:rsidR="00370B3C" w:rsidRPr="00370B3C">
            <w:instrText xml:space="preserve"> TOC \o "1-3" \h \z \u </w:instrText>
          </w:r>
          <w:r w:rsidRPr="00DD39E8">
            <w:fldChar w:fldCharType="separate"/>
          </w:r>
          <w:hyperlink w:anchor="_Toc530599549" w:history="1">
            <w:r w:rsidR="00943749" w:rsidRPr="00E742D0">
              <w:rPr>
                <w:rStyle w:val="a9"/>
                <w:rFonts w:ascii="Times New Roman" w:eastAsiaTheme="majorEastAsia" w:hAnsi="Times New Roman"/>
                <w:b/>
                <w:iCs/>
                <w:noProof/>
              </w:rPr>
              <w:t>1. Наименование и уровень квалификации</w:t>
            </w:r>
            <w:r w:rsidR="00943749" w:rsidRPr="00E742D0">
              <w:rPr>
                <w:rStyle w:val="a9"/>
                <w:rFonts w:ascii="Times New Roman" w:eastAsia="Calibri" w:hAnsi="Times New Roman"/>
                <w:bCs/>
                <w:iCs/>
                <w:noProof/>
              </w:rPr>
              <w:t>:</w:t>
            </w:r>
            <w:r w:rsidR="00943749">
              <w:rPr>
                <w:noProof/>
                <w:webHidden/>
              </w:rPr>
              <w:tab/>
            </w:r>
            <w:r>
              <w:rPr>
                <w:noProof/>
                <w:webHidden/>
              </w:rPr>
              <w:fldChar w:fldCharType="begin"/>
            </w:r>
            <w:r w:rsidR="00943749">
              <w:rPr>
                <w:noProof/>
                <w:webHidden/>
              </w:rPr>
              <w:instrText xml:space="preserve"> PAGEREF _Toc530599549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D39E8">
          <w:pPr>
            <w:pStyle w:val="21"/>
            <w:tabs>
              <w:tab w:val="right" w:leader="dot" w:pos="10195"/>
            </w:tabs>
            <w:rPr>
              <w:rFonts w:asciiTheme="minorHAnsi" w:eastAsiaTheme="minorEastAsia" w:hAnsiTheme="minorHAnsi" w:cstheme="minorBidi"/>
              <w:noProof/>
            </w:rPr>
          </w:pPr>
          <w:hyperlink w:anchor="_Toc530599550" w:history="1">
            <w:r w:rsidR="00943749" w:rsidRPr="00E742D0">
              <w:rPr>
                <w:rStyle w:val="a9"/>
                <w:rFonts w:ascii="Times New Roman" w:eastAsiaTheme="majorEastAsia" w:hAnsi="Times New Roman"/>
                <w:b/>
                <w:iCs/>
                <w:noProof/>
              </w:rPr>
              <w:t>2. Номер квалификации:</w:t>
            </w:r>
            <w:r w:rsidR="00943749">
              <w:rPr>
                <w:noProof/>
                <w:webHidden/>
              </w:rPr>
              <w:tab/>
            </w:r>
            <w:r>
              <w:rPr>
                <w:noProof/>
                <w:webHidden/>
              </w:rPr>
              <w:fldChar w:fldCharType="begin"/>
            </w:r>
            <w:r w:rsidR="00943749">
              <w:rPr>
                <w:noProof/>
                <w:webHidden/>
              </w:rPr>
              <w:instrText xml:space="preserve"> PAGEREF _Toc530599550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D39E8">
          <w:pPr>
            <w:pStyle w:val="21"/>
            <w:tabs>
              <w:tab w:val="right" w:leader="dot" w:pos="10195"/>
            </w:tabs>
            <w:rPr>
              <w:rFonts w:asciiTheme="minorHAnsi" w:eastAsiaTheme="minorEastAsia" w:hAnsiTheme="minorHAnsi" w:cstheme="minorBidi"/>
              <w:noProof/>
            </w:rPr>
          </w:pPr>
          <w:hyperlink w:anchor="_Toc530599551" w:history="1">
            <w:r w:rsidR="00943749" w:rsidRPr="00E742D0">
              <w:rPr>
                <w:rStyle w:val="a9"/>
                <w:rFonts w:ascii="Times New Roman" w:eastAsiaTheme="majorEastAsia" w:hAnsi="Times New Roman"/>
                <w:b/>
                <w:iCs/>
                <w:noProof/>
              </w:rPr>
              <w:t>3. Профессиональный стандарт:</w:t>
            </w:r>
            <w:r w:rsidR="00943749">
              <w:rPr>
                <w:noProof/>
                <w:webHidden/>
              </w:rPr>
              <w:tab/>
            </w:r>
            <w:r>
              <w:rPr>
                <w:noProof/>
                <w:webHidden/>
              </w:rPr>
              <w:fldChar w:fldCharType="begin"/>
            </w:r>
            <w:r w:rsidR="00943749">
              <w:rPr>
                <w:noProof/>
                <w:webHidden/>
              </w:rPr>
              <w:instrText xml:space="preserve"> PAGEREF _Toc530599551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2" w:history="1">
            <w:r w:rsidR="00943749" w:rsidRPr="00E742D0">
              <w:rPr>
                <w:rStyle w:val="a9"/>
                <w:rFonts w:ascii="Times New Roman" w:eastAsiaTheme="majorEastAsia" w:hAnsi="Times New Roman"/>
                <w:b/>
                <w:bCs/>
                <w:noProof/>
              </w:rPr>
              <w:t>4. Вид профессиональной деятельности по реестру профессиональных стандартов:</w:t>
            </w:r>
            <w:r w:rsidR="00943749">
              <w:rPr>
                <w:noProof/>
                <w:webHidden/>
              </w:rPr>
              <w:tab/>
            </w:r>
            <w:r>
              <w:rPr>
                <w:noProof/>
                <w:webHidden/>
              </w:rPr>
              <w:fldChar w:fldCharType="begin"/>
            </w:r>
            <w:r w:rsidR="00943749">
              <w:rPr>
                <w:noProof/>
                <w:webHidden/>
              </w:rPr>
              <w:instrText xml:space="preserve"> PAGEREF _Toc530599552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3" w:history="1">
            <w:r w:rsidR="00943749" w:rsidRPr="00E742D0">
              <w:rPr>
                <w:rStyle w:val="a9"/>
                <w:rFonts w:ascii="Times New Roman" w:eastAsiaTheme="majorEastAsia" w:hAnsi="Times New Roman"/>
                <w:b/>
                <w:bCs/>
                <w:noProof/>
              </w:rPr>
              <w:t>5. Спецификация заданий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_Toc530599553 \h </w:instrText>
            </w:r>
            <w:r>
              <w:rPr>
                <w:noProof/>
                <w:webHidden/>
              </w:rPr>
            </w:r>
            <w:r>
              <w:rPr>
                <w:noProof/>
                <w:webHidden/>
              </w:rPr>
              <w:fldChar w:fldCharType="separate"/>
            </w:r>
            <w:r w:rsidR="00943749">
              <w:rPr>
                <w:noProof/>
                <w:webHidden/>
              </w:rPr>
              <w:t>3</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4" w:history="1">
            <w:r w:rsidR="00943749" w:rsidRPr="00E742D0">
              <w:rPr>
                <w:rStyle w:val="a9"/>
                <w:rFonts w:ascii="Times New Roman" w:eastAsiaTheme="majorEastAsia" w:hAnsi="Times New Roman"/>
                <w:b/>
                <w:bCs/>
                <w:noProof/>
              </w:rPr>
              <w:t>6. Спецификация заданий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_Toc530599554 \h </w:instrText>
            </w:r>
            <w:r>
              <w:rPr>
                <w:noProof/>
                <w:webHidden/>
              </w:rPr>
            </w:r>
            <w:r>
              <w:rPr>
                <w:noProof/>
                <w:webHidden/>
              </w:rPr>
              <w:fldChar w:fldCharType="separate"/>
            </w:r>
            <w:r w:rsidR="00943749">
              <w:rPr>
                <w:noProof/>
                <w:webHidden/>
              </w:rPr>
              <w:t>4</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5" w:history="1">
            <w:r w:rsidR="00943749" w:rsidRPr="00E742D0">
              <w:rPr>
                <w:rStyle w:val="a9"/>
                <w:rFonts w:ascii="Times New Roman" w:eastAsiaTheme="majorEastAsia" w:hAnsi="Times New Roman"/>
                <w:b/>
                <w:bCs/>
                <w:noProof/>
              </w:rPr>
              <w:t>7. Материально-техническое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_Toc530599555 \h </w:instrText>
            </w:r>
            <w:r>
              <w:rPr>
                <w:noProof/>
                <w:webHidden/>
              </w:rPr>
            </w:r>
            <w:r>
              <w:rPr>
                <w:noProof/>
                <w:webHidden/>
              </w:rPr>
              <w:fldChar w:fldCharType="separate"/>
            </w:r>
            <w:r w:rsidR="00943749">
              <w:rPr>
                <w:noProof/>
                <w:webHidden/>
              </w:rPr>
              <w:t>5</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6" w:history="1">
            <w:r w:rsidR="00943749" w:rsidRPr="00E742D0">
              <w:rPr>
                <w:rStyle w:val="a9"/>
                <w:rFonts w:ascii="Times New Roman" w:eastAsiaTheme="majorEastAsia" w:hAnsi="Times New Roman"/>
                <w:b/>
                <w:bCs/>
                <w:noProof/>
              </w:rPr>
              <w:t>8. Кадровое обеспечение оценочных мероприятий:</w:t>
            </w:r>
            <w:r w:rsidR="00943749">
              <w:rPr>
                <w:noProof/>
                <w:webHidden/>
              </w:rPr>
              <w:tab/>
            </w:r>
            <w:r>
              <w:rPr>
                <w:noProof/>
                <w:webHidden/>
              </w:rPr>
              <w:fldChar w:fldCharType="begin"/>
            </w:r>
            <w:r w:rsidR="00943749">
              <w:rPr>
                <w:noProof/>
                <w:webHidden/>
              </w:rPr>
              <w:instrText xml:space="preserve"> PAGEREF _Toc530599556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7" w:history="1">
            <w:r w:rsidR="00943749" w:rsidRPr="00E742D0">
              <w:rPr>
                <w:rStyle w:val="a9"/>
                <w:rFonts w:ascii="Times New Roman" w:eastAsiaTheme="majorEastAsia" w:hAnsi="Times New Roman"/>
                <w:b/>
                <w:bCs/>
                <w:noProof/>
              </w:rPr>
              <w:t>9. Требования   безопасности  к  проведению  оценочных  мероприятий</w:t>
            </w:r>
            <w:r w:rsidR="00943749">
              <w:rPr>
                <w:noProof/>
                <w:webHidden/>
              </w:rPr>
              <w:tab/>
            </w:r>
            <w:r>
              <w:rPr>
                <w:noProof/>
                <w:webHidden/>
              </w:rPr>
              <w:fldChar w:fldCharType="begin"/>
            </w:r>
            <w:r w:rsidR="00943749">
              <w:rPr>
                <w:noProof/>
                <w:webHidden/>
              </w:rPr>
              <w:instrText xml:space="preserve"> PAGEREF _Toc530599557 \h </w:instrText>
            </w:r>
            <w:r>
              <w:rPr>
                <w:noProof/>
                <w:webHidden/>
              </w:rPr>
            </w:r>
            <w:r>
              <w:rPr>
                <w:noProof/>
                <w:webHidden/>
              </w:rPr>
              <w:fldChar w:fldCharType="separate"/>
            </w:r>
            <w:r w:rsidR="00943749">
              <w:rPr>
                <w:noProof/>
                <w:webHidden/>
              </w:rPr>
              <w:t>6</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8" w:history="1">
            <w:r w:rsidR="00943749" w:rsidRPr="00E742D0">
              <w:rPr>
                <w:rStyle w:val="a9"/>
                <w:rFonts w:ascii="Times New Roman" w:eastAsiaTheme="majorEastAsia" w:hAnsi="Times New Roman"/>
                <w:b/>
                <w:bCs/>
                <w:noProof/>
              </w:rPr>
              <w:t>10. ЗАДАНИЯ ДЛЯ ТЕОРЕТИЧЕСКОГО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_Toc530599558 \h </w:instrText>
            </w:r>
            <w:r>
              <w:rPr>
                <w:noProof/>
                <w:webHidden/>
              </w:rPr>
            </w:r>
            <w:r>
              <w:rPr>
                <w:noProof/>
                <w:webHidden/>
              </w:rPr>
              <w:fldChar w:fldCharType="separate"/>
            </w:r>
            <w:r w:rsidR="00943749">
              <w:rPr>
                <w:noProof/>
                <w:webHidden/>
              </w:rPr>
              <w:t>7</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59" w:history="1">
            <w:r w:rsidR="00943749" w:rsidRPr="00E742D0">
              <w:rPr>
                <w:rStyle w:val="a9"/>
                <w:rFonts w:ascii="Times New Roman" w:eastAsiaTheme="majorEastAsia" w:hAnsi="Times New Roman"/>
                <w:b/>
                <w:bCs/>
                <w:noProof/>
              </w:rPr>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r w:rsidR="00943749">
              <w:rPr>
                <w:noProof/>
                <w:webHidden/>
              </w:rPr>
              <w:tab/>
            </w:r>
            <w:r>
              <w:rPr>
                <w:noProof/>
                <w:webHidden/>
              </w:rPr>
              <w:fldChar w:fldCharType="begin"/>
            </w:r>
            <w:r w:rsidR="00943749">
              <w:rPr>
                <w:noProof/>
                <w:webHidden/>
              </w:rPr>
              <w:instrText xml:space="preserve"> PAGEREF _Toc530599559 \h </w:instrText>
            </w:r>
            <w:r>
              <w:rPr>
                <w:noProof/>
                <w:webHidden/>
              </w:rPr>
            </w:r>
            <w:r>
              <w:rPr>
                <w:noProof/>
                <w:webHidden/>
              </w:rPr>
              <w:fldChar w:fldCharType="separate"/>
            </w:r>
            <w:r w:rsidR="00943749">
              <w:rPr>
                <w:noProof/>
                <w:webHidden/>
              </w:rPr>
              <w:t>15</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60" w:history="1">
            <w:r w:rsidR="00943749" w:rsidRPr="00E742D0">
              <w:rPr>
                <w:rStyle w:val="a9"/>
                <w:rFonts w:ascii="Times New Roman" w:eastAsiaTheme="majorEastAsia" w:hAnsi="Times New Roman"/>
                <w:b/>
                <w:bCs/>
                <w:noProof/>
              </w:rPr>
              <w:t>12. ЗАДАНИЯ ДЛЯ ПРАКТИЧЕСКОГО ЭТАПА ПРОФЕССИОНАЛЬНОГО ЭКЗАМЕНА</w:t>
            </w:r>
            <w:r w:rsidR="00943749">
              <w:rPr>
                <w:noProof/>
                <w:webHidden/>
              </w:rPr>
              <w:tab/>
            </w:r>
            <w:r>
              <w:rPr>
                <w:noProof/>
                <w:webHidden/>
              </w:rPr>
              <w:fldChar w:fldCharType="begin"/>
            </w:r>
            <w:r w:rsidR="00943749">
              <w:rPr>
                <w:noProof/>
                <w:webHidden/>
              </w:rPr>
              <w:instrText xml:space="preserve"> PAGEREF _Toc530599560 \h </w:instrText>
            </w:r>
            <w:r>
              <w:rPr>
                <w:noProof/>
                <w:webHidden/>
              </w:rPr>
            </w:r>
            <w:r>
              <w:rPr>
                <w:noProof/>
                <w:webHidden/>
              </w:rPr>
              <w:fldChar w:fldCharType="separate"/>
            </w:r>
            <w:r w:rsidR="00943749">
              <w:rPr>
                <w:noProof/>
                <w:webHidden/>
              </w:rPr>
              <w:t>16</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61" w:history="1">
            <w:r w:rsidR="00943749" w:rsidRPr="00E742D0">
              <w:rPr>
                <w:rStyle w:val="a9"/>
                <w:rFonts w:ascii="Times New Roman" w:eastAsiaTheme="majorEastAsia" w:hAnsi="Times New Roman"/>
                <w:b/>
                <w:bCs/>
                <w:noProof/>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r w:rsidR="00943749">
              <w:rPr>
                <w:noProof/>
                <w:webHidden/>
              </w:rPr>
              <w:tab/>
            </w:r>
            <w:r>
              <w:rPr>
                <w:noProof/>
                <w:webHidden/>
              </w:rPr>
              <w:fldChar w:fldCharType="begin"/>
            </w:r>
            <w:r w:rsidR="00943749">
              <w:rPr>
                <w:noProof/>
                <w:webHidden/>
              </w:rPr>
              <w:instrText xml:space="preserve"> PAGEREF _Toc530599561 \h </w:instrText>
            </w:r>
            <w:r>
              <w:rPr>
                <w:noProof/>
                <w:webHidden/>
              </w:rPr>
            </w:r>
            <w:r>
              <w:rPr>
                <w:noProof/>
                <w:webHidden/>
              </w:rPr>
              <w:fldChar w:fldCharType="separate"/>
            </w:r>
            <w:r w:rsidR="00943749">
              <w:rPr>
                <w:noProof/>
                <w:webHidden/>
              </w:rPr>
              <w:t>18</w:t>
            </w:r>
            <w:r>
              <w:rPr>
                <w:noProof/>
                <w:webHidden/>
              </w:rPr>
              <w:fldChar w:fldCharType="end"/>
            </w:r>
          </w:hyperlink>
        </w:p>
        <w:p w:rsidR="00943749" w:rsidRDefault="00DD39E8">
          <w:pPr>
            <w:pStyle w:val="31"/>
            <w:tabs>
              <w:tab w:val="right" w:leader="dot" w:pos="10195"/>
            </w:tabs>
            <w:rPr>
              <w:rFonts w:asciiTheme="minorHAnsi" w:eastAsiaTheme="minorEastAsia" w:hAnsiTheme="minorHAnsi" w:cstheme="minorBidi"/>
              <w:noProof/>
            </w:rPr>
          </w:pPr>
          <w:hyperlink w:anchor="_Toc530599562" w:history="1">
            <w:r w:rsidR="00943749" w:rsidRPr="00E742D0">
              <w:rPr>
                <w:rStyle w:val="a9"/>
                <w:rFonts w:ascii="Times New Roman" w:eastAsiaTheme="majorEastAsia" w:hAnsi="Times New Roman"/>
                <w:b/>
                <w:bCs/>
                <w:noProof/>
              </w:rPr>
              <w:t>14. Перечень нормативных правовых и иных документов, использованных при подготовке комплекта оценочных средств</w:t>
            </w:r>
            <w:r w:rsidR="00943749">
              <w:rPr>
                <w:noProof/>
                <w:webHidden/>
              </w:rPr>
              <w:tab/>
            </w:r>
            <w:r>
              <w:rPr>
                <w:noProof/>
                <w:webHidden/>
              </w:rPr>
              <w:fldChar w:fldCharType="begin"/>
            </w:r>
            <w:r w:rsidR="00943749">
              <w:rPr>
                <w:noProof/>
                <w:webHidden/>
              </w:rPr>
              <w:instrText xml:space="preserve"> PAGEREF _Toc530599562 \h </w:instrText>
            </w:r>
            <w:r>
              <w:rPr>
                <w:noProof/>
                <w:webHidden/>
              </w:rPr>
            </w:r>
            <w:r>
              <w:rPr>
                <w:noProof/>
                <w:webHidden/>
              </w:rPr>
              <w:fldChar w:fldCharType="separate"/>
            </w:r>
            <w:r w:rsidR="00943749">
              <w:rPr>
                <w:noProof/>
                <w:webHidden/>
              </w:rPr>
              <w:t>19</w:t>
            </w:r>
            <w:r>
              <w:rPr>
                <w:noProof/>
                <w:webHidden/>
              </w:rPr>
              <w:fldChar w:fldCharType="end"/>
            </w:r>
          </w:hyperlink>
        </w:p>
        <w:p w:rsidR="00370B3C" w:rsidRPr="00370B3C" w:rsidRDefault="00DD39E8" w:rsidP="00370B3C">
          <w:pPr>
            <w:rPr>
              <w:rFonts w:ascii="Calibri" w:eastAsia="Times New Roman" w:hAnsi="Calibri" w:cs="Times New Roman"/>
              <w:lang w:eastAsia="ru-RU"/>
            </w:rPr>
          </w:pPr>
          <w:r w:rsidRPr="00370B3C">
            <w:rPr>
              <w:rFonts w:ascii="Calibri" w:eastAsia="Times New Roman" w:hAnsi="Calibri" w:cs="Times New Roman"/>
              <w:b/>
              <w:bCs/>
              <w:lang w:eastAsia="ru-RU"/>
            </w:rPr>
            <w:fldChar w:fldCharType="end"/>
          </w:r>
        </w:p>
      </w:sdtContent>
    </w:sdt>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811FD2"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370B3C" w:rsidRDefault="00370B3C" w:rsidP="00370B3C">
      <w:pPr>
        <w:spacing w:line="240" w:lineRule="auto"/>
        <w:rPr>
          <w:rFonts w:ascii="Calibri" w:eastAsia="Times New Roman" w:hAnsi="Calibri" w:cs="Times New Roman"/>
          <w:lang w:eastAsia="ru-RU"/>
        </w:rPr>
      </w:pPr>
    </w:p>
    <w:p w:rsidR="00370B3C" w:rsidRPr="00370B3C" w:rsidRDefault="00370B3C" w:rsidP="00370B3C">
      <w:pPr>
        <w:keepNext/>
        <w:keepLines/>
        <w:spacing w:after="0" w:line="240" w:lineRule="auto"/>
        <w:jc w:val="center"/>
        <w:outlineLvl w:val="0"/>
        <w:rPr>
          <w:rFonts w:ascii="Times New Roman" w:eastAsia="Times New Roman" w:hAnsi="Times New Roman" w:cs="Times New Roman"/>
          <w:bCs/>
          <w:sz w:val="24"/>
          <w:szCs w:val="24"/>
          <w:u w:val="single"/>
          <w:lang w:eastAsia="ru-RU"/>
        </w:rPr>
        <w:sectPr w:rsidR="00370B3C" w:rsidRPr="00370B3C" w:rsidSect="00CA20F2">
          <w:footerReference w:type="default" r:id="rId7"/>
          <w:pgSz w:w="11906" w:h="16838"/>
          <w:pgMar w:top="1134" w:right="567" w:bottom="1134" w:left="1134" w:header="708" w:footer="0" w:gutter="0"/>
          <w:cols w:space="708"/>
          <w:titlePg/>
          <w:docGrid w:linePitch="360"/>
        </w:sectPr>
      </w:pPr>
    </w:p>
    <w:p w:rsidR="00CA20F2" w:rsidRDefault="00370B3C" w:rsidP="00370B3C">
      <w:pPr>
        <w:keepNext/>
        <w:ind w:left="709" w:firstLine="425"/>
        <w:jc w:val="both"/>
        <w:outlineLvl w:val="1"/>
        <w:rPr>
          <w:rFonts w:ascii="Times New Roman" w:eastAsia="Calibri" w:hAnsi="Times New Roman" w:cs="Times New Roman"/>
          <w:b/>
          <w:bCs/>
          <w:iCs/>
          <w:sz w:val="24"/>
          <w:szCs w:val="24"/>
          <w:lang w:eastAsia="ru-RU"/>
        </w:rPr>
      </w:pPr>
      <w:bookmarkStart w:id="5" w:name="_Toc317462899"/>
      <w:bookmarkStart w:id="6" w:name="_Toc332622678"/>
      <w:bookmarkStart w:id="7" w:name="_Toc332623356"/>
      <w:bookmarkStart w:id="8" w:name="_Toc332624032"/>
      <w:bookmarkStart w:id="9" w:name="_Toc332624370"/>
      <w:bookmarkStart w:id="10" w:name="_Toc360378406"/>
      <w:bookmarkStart w:id="11" w:name="_Toc360378640"/>
      <w:bookmarkStart w:id="12" w:name="_Toc360434214"/>
      <w:bookmarkStart w:id="13" w:name="_Toc530599549"/>
      <w:r w:rsidRPr="00370B3C">
        <w:rPr>
          <w:rFonts w:ascii="Times New Roman" w:eastAsiaTheme="majorEastAsia" w:hAnsi="Times New Roman" w:cs="Times New Roman"/>
          <w:b/>
          <w:iCs/>
          <w:color w:val="000000" w:themeColor="text1"/>
          <w:sz w:val="24"/>
          <w:szCs w:val="24"/>
          <w:lang w:eastAsia="ru-RU"/>
        </w:rPr>
        <w:lastRenderedPageBreak/>
        <w:t xml:space="preserve">1. </w:t>
      </w:r>
      <w:bookmarkEnd w:id="5"/>
      <w:bookmarkEnd w:id="6"/>
      <w:bookmarkEnd w:id="7"/>
      <w:bookmarkEnd w:id="8"/>
      <w:bookmarkEnd w:id="9"/>
      <w:bookmarkEnd w:id="10"/>
      <w:bookmarkEnd w:id="11"/>
      <w:bookmarkEnd w:id="12"/>
      <w:r w:rsidRPr="00370B3C">
        <w:rPr>
          <w:rFonts w:ascii="Times New Roman" w:eastAsiaTheme="majorEastAsia" w:hAnsi="Times New Roman" w:cs="Times New Roman"/>
          <w:b/>
          <w:iCs/>
          <w:color w:val="000000" w:themeColor="text1"/>
          <w:sz w:val="24"/>
          <w:szCs w:val="24"/>
          <w:lang w:eastAsia="ru-RU"/>
        </w:rPr>
        <w:t>Наименование и уровень квалификации</w:t>
      </w:r>
      <w:r w:rsidRPr="00370B3C">
        <w:rPr>
          <w:rFonts w:ascii="Times New Roman" w:eastAsia="Calibri" w:hAnsi="Times New Roman" w:cs="Times New Roman"/>
          <w:bCs/>
          <w:iCs/>
          <w:color w:val="000000" w:themeColor="text1"/>
          <w:sz w:val="24"/>
          <w:szCs w:val="24"/>
          <w:lang w:eastAsia="ru-RU"/>
        </w:rPr>
        <w:t>:</w:t>
      </w:r>
      <w:bookmarkEnd w:id="13"/>
      <w:r w:rsidRPr="00370B3C">
        <w:rPr>
          <w:rFonts w:ascii="Times New Roman" w:eastAsia="Calibri" w:hAnsi="Times New Roman" w:cs="Times New Roman"/>
          <w:b/>
          <w:bCs/>
          <w:iCs/>
          <w:sz w:val="24"/>
          <w:szCs w:val="24"/>
          <w:lang w:eastAsia="ru-RU"/>
        </w:rPr>
        <w:t xml:space="preserve"> </w:t>
      </w:r>
    </w:p>
    <w:p w:rsidR="0033353A" w:rsidRPr="0033353A" w:rsidRDefault="00C61D6D"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15B8" w:rsidRPr="001D15B8">
        <w:rPr>
          <w:rFonts w:ascii="Times New Roman" w:eastAsia="Times New Roman" w:hAnsi="Times New Roman" w:cs="Times New Roman"/>
          <w:color w:val="000000"/>
          <w:sz w:val="24"/>
          <w:szCs w:val="24"/>
          <w:lang w:eastAsia="ru-RU"/>
        </w:rPr>
        <w:t xml:space="preserve">Специалист по управлению системы менеджмента качества на </w:t>
      </w:r>
      <w:proofErr w:type="spellStart"/>
      <w:r w:rsidR="001D15B8" w:rsidRPr="001D15B8">
        <w:rPr>
          <w:rFonts w:ascii="Times New Roman" w:eastAsia="Times New Roman" w:hAnsi="Times New Roman" w:cs="Times New Roman"/>
          <w:color w:val="000000"/>
          <w:sz w:val="24"/>
          <w:szCs w:val="24"/>
          <w:lang w:eastAsia="ru-RU"/>
        </w:rPr>
        <w:t>биотехнологическом</w:t>
      </w:r>
      <w:proofErr w:type="spellEnd"/>
      <w:r w:rsidR="001D15B8" w:rsidRPr="001D15B8">
        <w:rPr>
          <w:rFonts w:ascii="Times New Roman" w:eastAsia="Times New Roman" w:hAnsi="Times New Roman" w:cs="Times New Roman"/>
          <w:color w:val="000000"/>
          <w:sz w:val="24"/>
          <w:szCs w:val="24"/>
          <w:lang w:eastAsia="ru-RU"/>
        </w:rPr>
        <w:t xml:space="preserve"> производстве</w:t>
      </w:r>
      <w:r>
        <w:rPr>
          <w:rFonts w:ascii="Times New Roman" w:eastAsia="Times New Roman" w:hAnsi="Times New Roman" w:cs="Times New Roman"/>
          <w:color w:val="000000"/>
          <w:sz w:val="24"/>
          <w:szCs w:val="24"/>
          <w:lang w:eastAsia="ru-RU"/>
        </w:rPr>
        <w:t>»</w:t>
      </w:r>
      <w:r w:rsidR="001D15B8" w:rsidRPr="001D15B8">
        <w:rPr>
          <w:rFonts w:ascii="Times New Roman" w:eastAsia="Times New Roman" w:hAnsi="Times New Roman" w:cs="Times New Roman"/>
          <w:color w:val="000000"/>
          <w:sz w:val="24"/>
          <w:szCs w:val="24"/>
          <w:lang w:eastAsia="ru-RU"/>
        </w:rPr>
        <w:t xml:space="preserve"> (7 уровень квалификации)</w:t>
      </w:r>
      <w:r w:rsidR="002F53B3">
        <w:rPr>
          <w:rFonts w:ascii="Times New Roman" w:eastAsia="Times New Roman" w:hAnsi="Times New Roman" w:cs="Times New Roman"/>
          <w:color w:val="000000"/>
          <w:sz w:val="24"/>
          <w:szCs w:val="24"/>
          <w:lang w:eastAsia="ru-RU"/>
        </w:rPr>
        <w:t>.</w:t>
      </w:r>
    </w:p>
    <w:p w:rsidR="00AB55A5"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4" w:name="_Toc530599550"/>
      <w:r w:rsidRPr="00CA20F2">
        <w:rPr>
          <w:rFonts w:ascii="Times New Roman" w:eastAsiaTheme="majorEastAsia" w:hAnsi="Times New Roman" w:cs="Times New Roman"/>
          <w:b/>
          <w:iCs/>
          <w:color w:val="000000" w:themeColor="text1"/>
          <w:sz w:val="24"/>
          <w:szCs w:val="24"/>
          <w:lang w:eastAsia="ru-RU"/>
        </w:rPr>
        <w:t>2. Номер квалификации:</w:t>
      </w:r>
      <w:bookmarkEnd w:id="14"/>
      <w:r w:rsidRPr="00CA20F2">
        <w:rPr>
          <w:rFonts w:ascii="Times New Roman" w:eastAsiaTheme="majorEastAsia" w:hAnsi="Times New Roman" w:cs="Times New Roman"/>
          <w:b/>
          <w:iCs/>
          <w:color w:val="000000" w:themeColor="text1"/>
          <w:sz w:val="24"/>
          <w:szCs w:val="24"/>
          <w:lang w:eastAsia="ru-RU"/>
        </w:rPr>
        <w:t xml:space="preserve"> </w:t>
      </w:r>
    </w:p>
    <w:p w:rsidR="00370B3C" w:rsidRPr="00574F67" w:rsidRDefault="002F53B3" w:rsidP="00AB55A5">
      <w:pPr>
        <w:spacing w:after="0"/>
        <w:ind w:left="709" w:firstLine="425"/>
        <w:jc w:val="both"/>
        <w:rPr>
          <w:rFonts w:ascii="Times New Roman" w:eastAsia="Times New Roman" w:hAnsi="Times New Roman" w:cs="Times New Roman"/>
          <w:color w:val="000000"/>
          <w:sz w:val="24"/>
          <w:szCs w:val="24"/>
          <w:lang w:eastAsia="ru-RU"/>
        </w:rPr>
      </w:pPr>
      <w:r w:rsidRPr="002F53B3">
        <w:rPr>
          <w:rFonts w:ascii="Times New Roman" w:eastAsia="Times New Roman" w:hAnsi="Times New Roman" w:cs="Times New Roman"/>
          <w:color w:val="000000"/>
          <w:sz w:val="24"/>
          <w:szCs w:val="24"/>
          <w:lang w:eastAsia="ru-RU"/>
        </w:rPr>
        <w:t>26.01300.0</w:t>
      </w:r>
      <w:r w:rsidR="001D15B8">
        <w:rPr>
          <w:rFonts w:ascii="Times New Roman" w:eastAsia="Times New Roman" w:hAnsi="Times New Roman" w:cs="Times New Roman"/>
          <w:color w:val="000000"/>
          <w:sz w:val="24"/>
          <w:szCs w:val="24"/>
          <w:lang w:eastAsia="ru-RU"/>
        </w:rPr>
        <w:t>3</w:t>
      </w:r>
    </w:p>
    <w:p w:rsidR="00370B3C" w:rsidRPr="00CA20F2"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5" w:name="_Toc530599551"/>
      <w:r w:rsidRPr="00CA20F2">
        <w:rPr>
          <w:rFonts w:ascii="Times New Roman" w:eastAsiaTheme="majorEastAsia" w:hAnsi="Times New Roman" w:cs="Times New Roman"/>
          <w:b/>
          <w:iCs/>
          <w:color w:val="000000" w:themeColor="text1"/>
          <w:sz w:val="24"/>
          <w:szCs w:val="24"/>
          <w:lang w:eastAsia="ru-RU"/>
        </w:rPr>
        <w:t>3. Профессиональный стандарт:</w:t>
      </w:r>
      <w:bookmarkEnd w:id="15"/>
      <w:r w:rsidRPr="00CA20F2">
        <w:rPr>
          <w:rFonts w:ascii="Times New Roman" w:eastAsiaTheme="majorEastAsia" w:hAnsi="Times New Roman" w:cs="Times New Roman"/>
          <w:b/>
          <w:iCs/>
          <w:color w:val="000000" w:themeColor="text1"/>
          <w:sz w:val="24"/>
          <w:szCs w:val="24"/>
          <w:lang w:eastAsia="ru-RU"/>
        </w:rPr>
        <w:t xml:space="preserve"> </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w:t>
      </w:r>
      <w:r w:rsidR="00E245AA" w:rsidRPr="00E245AA">
        <w:rPr>
          <w:rFonts w:ascii="Times New Roman" w:eastAsia="Times New Roman" w:hAnsi="Times New Roman" w:cs="Times New Roman"/>
          <w:color w:val="000000"/>
          <w:sz w:val="24"/>
          <w:szCs w:val="24"/>
          <w:lang w:eastAsia="ru-RU"/>
        </w:rPr>
        <w:t xml:space="preserve">Специалист по контролю качества </w:t>
      </w:r>
      <w:proofErr w:type="spellStart"/>
      <w:r w:rsidR="00E245AA" w:rsidRPr="00E245AA">
        <w:rPr>
          <w:rFonts w:ascii="Times New Roman" w:eastAsia="Times New Roman" w:hAnsi="Times New Roman" w:cs="Times New Roman"/>
          <w:color w:val="000000"/>
          <w:sz w:val="24"/>
          <w:szCs w:val="24"/>
          <w:lang w:eastAsia="ru-RU"/>
        </w:rPr>
        <w:t>биотехнологического</w:t>
      </w:r>
      <w:proofErr w:type="spellEnd"/>
      <w:r w:rsidR="00E245AA" w:rsidRPr="00E245AA">
        <w:rPr>
          <w:rFonts w:ascii="Times New Roman" w:eastAsia="Times New Roman" w:hAnsi="Times New Roman" w:cs="Times New Roman"/>
          <w:color w:val="000000"/>
          <w:sz w:val="24"/>
          <w:szCs w:val="24"/>
          <w:lang w:eastAsia="ru-RU"/>
        </w:rPr>
        <w:t xml:space="preserve"> производства препаратов для растениеводства</w:t>
      </w:r>
      <w:r w:rsidRPr="0033353A">
        <w:rPr>
          <w:rFonts w:ascii="Times New Roman" w:eastAsia="Times New Roman" w:hAnsi="Times New Roman" w:cs="Times New Roman"/>
          <w:color w:val="000000"/>
          <w:sz w:val="24"/>
          <w:szCs w:val="24"/>
          <w:lang w:eastAsia="ru-RU"/>
        </w:rPr>
        <w:t>»</w:t>
      </w:r>
      <w:r w:rsidR="00DA0F3C" w:rsidRPr="0033353A">
        <w:rPr>
          <w:rFonts w:ascii="Times New Roman" w:eastAsia="Times New Roman" w:hAnsi="Times New Roman" w:cs="Times New Roman"/>
          <w:color w:val="000000"/>
          <w:sz w:val="24"/>
          <w:szCs w:val="24"/>
          <w:lang w:eastAsia="ru-RU"/>
        </w:rPr>
        <w:t xml:space="preserve">, </w:t>
      </w:r>
      <w:r w:rsidRPr="0033353A">
        <w:rPr>
          <w:rFonts w:ascii="Times New Roman" w:eastAsia="Times New Roman" w:hAnsi="Times New Roman" w:cs="Times New Roman"/>
          <w:color w:val="000000"/>
          <w:sz w:val="24"/>
          <w:szCs w:val="24"/>
          <w:lang w:eastAsia="ru-RU"/>
        </w:rPr>
        <w:t xml:space="preserve">код </w:t>
      </w:r>
      <w:r w:rsidR="00E245AA" w:rsidRPr="00E245AA">
        <w:rPr>
          <w:rFonts w:ascii="Times New Roman" w:eastAsia="Times New Roman" w:hAnsi="Times New Roman" w:cs="Times New Roman"/>
          <w:color w:val="000000"/>
          <w:sz w:val="24"/>
          <w:szCs w:val="24"/>
          <w:lang w:eastAsia="ru-RU"/>
        </w:rPr>
        <w:t>26.013</w:t>
      </w:r>
    </w:p>
    <w:p w:rsidR="0033353A" w:rsidRPr="0033353A" w:rsidRDefault="00E245AA" w:rsidP="0033353A">
      <w:pPr>
        <w:spacing w:after="0"/>
        <w:ind w:left="709"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Регистрационный номер: </w:t>
      </w:r>
      <w:r w:rsidRPr="00E245AA">
        <w:rPr>
          <w:rFonts w:ascii="Times New Roman" w:eastAsia="Times New Roman" w:hAnsi="Times New Roman" w:cs="Times New Roman"/>
          <w:color w:val="000000"/>
          <w:sz w:val="24"/>
          <w:szCs w:val="24"/>
          <w:lang w:eastAsia="ru-RU"/>
        </w:rPr>
        <w:t>791</w:t>
      </w:r>
    </w:p>
    <w:p w:rsidR="0033353A" w:rsidRP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Дата приказа: 21.12.2015.</w:t>
      </w:r>
    </w:p>
    <w:p w:rsidR="0033353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33353A">
        <w:rPr>
          <w:rFonts w:ascii="Times New Roman" w:eastAsia="Times New Roman" w:hAnsi="Times New Roman" w:cs="Times New Roman"/>
          <w:color w:val="000000"/>
          <w:sz w:val="24"/>
          <w:szCs w:val="24"/>
          <w:lang w:eastAsia="ru-RU"/>
        </w:rPr>
        <w:t>Номер приказа: 104</w:t>
      </w:r>
      <w:r w:rsidR="00E245AA">
        <w:rPr>
          <w:rFonts w:ascii="Times New Roman" w:eastAsia="Times New Roman" w:hAnsi="Times New Roman" w:cs="Times New Roman"/>
          <w:color w:val="000000"/>
          <w:sz w:val="24"/>
          <w:szCs w:val="24"/>
          <w:lang w:eastAsia="ru-RU"/>
        </w:rPr>
        <w:t>3</w:t>
      </w:r>
      <w:r w:rsidRPr="0033353A">
        <w:rPr>
          <w:rFonts w:ascii="Times New Roman" w:eastAsia="Times New Roman" w:hAnsi="Times New Roman" w:cs="Times New Roman"/>
          <w:color w:val="000000"/>
          <w:sz w:val="24"/>
          <w:szCs w:val="24"/>
          <w:lang w:eastAsia="ru-RU"/>
        </w:rPr>
        <w:t>н.</w:t>
      </w:r>
    </w:p>
    <w:p w:rsidR="00370B3C" w:rsidRDefault="00370B3C" w:rsidP="0064111E">
      <w:pPr>
        <w:keepNext/>
        <w:keepLines/>
        <w:spacing w:before="200"/>
        <w:ind w:left="709" w:firstLine="425"/>
        <w:jc w:val="both"/>
        <w:outlineLvl w:val="2"/>
        <w:rPr>
          <w:rFonts w:ascii="Times New Roman" w:eastAsiaTheme="majorEastAsia" w:hAnsi="Times New Roman" w:cs="Times New Roman"/>
          <w:b/>
          <w:bCs/>
          <w:color w:val="000000" w:themeColor="text1"/>
          <w:sz w:val="24"/>
          <w:szCs w:val="24"/>
          <w:lang w:eastAsia="ru-RU"/>
        </w:rPr>
      </w:pPr>
      <w:bookmarkStart w:id="16" w:name="_Toc530599552"/>
      <w:r w:rsidRPr="00370B3C">
        <w:rPr>
          <w:rFonts w:ascii="Times New Roman" w:eastAsiaTheme="majorEastAsia" w:hAnsi="Times New Roman" w:cs="Times New Roman"/>
          <w:b/>
          <w:bCs/>
          <w:color w:val="000000" w:themeColor="text1"/>
          <w:sz w:val="24"/>
          <w:szCs w:val="24"/>
          <w:lang w:eastAsia="ru-RU"/>
        </w:rPr>
        <w:t>4. Вид профессиональной деятельности по реестру профессиональных стандартов:</w:t>
      </w:r>
      <w:bookmarkEnd w:id="16"/>
      <w:r w:rsidRPr="00370B3C">
        <w:rPr>
          <w:rFonts w:ascii="Times New Roman" w:eastAsiaTheme="majorEastAsia" w:hAnsi="Times New Roman" w:cs="Times New Roman"/>
          <w:b/>
          <w:bCs/>
          <w:color w:val="000000" w:themeColor="text1"/>
          <w:sz w:val="24"/>
          <w:szCs w:val="24"/>
          <w:lang w:eastAsia="ru-RU"/>
        </w:rPr>
        <w:t xml:space="preserve"> </w:t>
      </w:r>
    </w:p>
    <w:p w:rsidR="00860FCB" w:rsidRPr="002D2665" w:rsidRDefault="00E245AA" w:rsidP="00CA20F2">
      <w:pPr>
        <w:spacing w:after="0"/>
        <w:ind w:left="709" w:firstLine="425"/>
        <w:jc w:val="both"/>
        <w:rPr>
          <w:rFonts w:ascii="Times New Roman" w:eastAsia="Times New Roman" w:hAnsi="Times New Roman" w:cs="Times New Roman"/>
          <w:color w:val="000000"/>
          <w:sz w:val="24"/>
          <w:szCs w:val="24"/>
          <w:lang w:eastAsia="ru-RU"/>
        </w:rPr>
      </w:pPr>
      <w:r w:rsidRPr="00E245AA">
        <w:rPr>
          <w:rFonts w:ascii="Times New Roman" w:eastAsia="Times New Roman" w:hAnsi="Times New Roman" w:cs="Times New Roman"/>
          <w:color w:val="000000"/>
          <w:sz w:val="24"/>
          <w:szCs w:val="24"/>
          <w:lang w:eastAsia="ru-RU"/>
        </w:rPr>
        <w:t>Контроль качества производства биопрепаратов для растениеводства</w:t>
      </w:r>
    </w:p>
    <w:p w:rsidR="00370B3C" w:rsidRDefault="00370B3C" w:rsidP="001553BC">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17" w:name="_Toc307286508"/>
      <w:bookmarkStart w:id="18" w:name="_Toc530599553"/>
      <w:bookmarkStart w:id="19" w:name="_Toc317462900"/>
      <w:bookmarkStart w:id="20" w:name="_Toc332622679"/>
      <w:bookmarkStart w:id="21" w:name="_Toc332623357"/>
      <w:bookmarkStart w:id="22" w:name="_Toc332624033"/>
      <w:bookmarkStart w:id="23" w:name="_Toc332624371"/>
      <w:bookmarkStart w:id="24" w:name="_Toc360378407"/>
      <w:bookmarkStart w:id="25" w:name="_Toc360378641"/>
      <w:bookmarkStart w:id="26" w:name="_Toc360434215"/>
      <w:r w:rsidRPr="00370B3C">
        <w:rPr>
          <w:rFonts w:ascii="Times New Roman" w:eastAsiaTheme="majorEastAsia" w:hAnsi="Times New Roman" w:cs="Times New Roman"/>
          <w:b/>
          <w:bCs/>
          <w:color w:val="000000" w:themeColor="text1"/>
          <w:sz w:val="24"/>
          <w:lang w:eastAsia="ru-RU"/>
        </w:rPr>
        <w:t xml:space="preserve">5. Спецификация заданий для теоретического этапа профессионального </w:t>
      </w:r>
      <w:bookmarkEnd w:id="17"/>
      <w:r w:rsidRPr="00370B3C">
        <w:rPr>
          <w:rFonts w:ascii="Times New Roman" w:eastAsiaTheme="majorEastAsia" w:hAnsi="Times New Roman" w:cs="Times New Roman"/>
          <w:b/>
          <w:bCs/>
          <w:color w:val="000000" w:themeColor="text1"/>
          <w:sz w:val="24"/>
          <w:lang w:eastAsia="ru-RU"/>
        </w:rPr>
        <w:t>экзамена:</w:t>
      </w:r>
      <w:bookmarkEnd w:id="18"/>
    </w:p>
    <w:tbl>
      <w:tblPr>
        <w:tblStyle w:val="aa"/>
        <w:tblW w:w="8847" w:type="dxa"/>
        <w:tblInd w:w="709" w:type="dxa"/>
        <w:tblLook w:val="04A0"/>
      </w:tblPr>
      <w:tblGrid>
        <w:gridCol w:w="3935"/>
        <w:gridCol w:w="1985"/>
        <w:gridCol w:w="2927"/>
      </w:tblGrid>
      <w:tr w:rsidR="00DA0F3C" w:rsidRPr="00DA0F3C" w:rsidTr="00DA0F3C">
        <w:tc>
          <w:tcPr>
            <w:tcW w:w="393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Критерии оценки квалификации</w:t>
            </w:r>
          </w:p>
        </w:tc>
        <w:tc>
          <w:tcPr>
            <w:tcW w:w="2927" w:type="dxa"/>
          </w:tcPr>
          <w:p w:rsidR="00DA0F3C" w:rsidRPr="00DA0F3C" w:rsidRDefault="00DA0F3C" w:rsidP="008947F7">
            <w:pPr>
              <w:jc w:val="center"/>
              <w:rPr>
                <w:rFonts w:ascii="Times New Roman" w:hAnsi="Times New Roman"/>
                <w:bCs/>
                <w:sz w:val="22"/>
                <w:szCs w:val="22"/>
              </w:rPr>
            </w:pPr>
            <w:r w:rsidRPr="00DA0F3C">
              <w:rPr>
                <w:rFonts w:ascii="Times New Roman" w:hAnsi="Times New Roman"/>
                <w:bCs/>
                <w:sz w:val="22"/>
                <w:szCs w:val="22"/>
              </w:rPr>
              <w:t>Тип и № задания</w:t>
            </w:r>
          </w:p>
        </w:tc>
      </w:tr>
      <w:tr w:rsidR="00DA0F3C" w:rsidRPr="00DA0F3C" w:rsidTr="00DA0F3C">
        <w:tc>
          <w:tcPr>
            <w:tcW w:w="393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1</w:t>
            </w:r>
          </w:p>
        </w:tc>
        <w:tc>
          <w:tcPr>
            <w:tcW w:w="1985"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2</w:t>
            </w:r>
          </w:p>
        </w:tc>
        <w:tc>
          <w:tcPr>
            <w:tcW w:w="2927" w:type="dxa"/>
          </w:tcPr>
          <w:p w:rsidR="00DA0F3C" w:rsidRPr="00DA0F3C" w:rsidRDefault="00DA0F3C" w:rsidP="008947F7">
            <w:pPr>
              <w:spacing w:line="276" w:lineRule="auto"/>
              <w:jc w:val="center"/>
              <w:rPr>
                <w:rFonts w:ascii="Times New Roman" w:hAnsi="Times New Roman"/>
                <w:color w:val="000000"/>
                <w:sz w:val="22"/>
                <w:szCs w:val="22"/>
              </w:rPr>
            </w:pPr>
            <w:r w:rsidRPr="00DA0F3C">
              <w:rPr>
                <w:rFonts w:ascii="Times New Roman" w:hAnsi="Times New Roman"/>
                <w:color w:val="000000"/>
                <w:sz w:val="22"/>
                <w:szCs w:val="22"/>
              </w:rPr>
              <w:t>3</w:t>
            </w:r>
          </w:p>
        </w:tc>
      </w:tr>
      <w:tr w:rsidR="009833B0" w:rsidRPr="00DA0F3C" w:rsidTr="00DA0F3C">
        <w:tc>
          <w:tcPr>
            <w:tcW w:w="3935" w:type="dxa"/>
          </w:tcPr>
          <w:p w:rsidR="009833B0" w:rsidRDefault="009833B0" w:rsidP="009D5569">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DA0F3C" w:rsidRDefault="009833B0" w:rsidP="009D5569">
            <w:pPr>
              <w:rPr>
                <w:rFonts w:ascii="Times New Roman" w:hAnsi="Times New Roman"/>
                <w:color w:val="000000"/>
                <w:sz w:val="22"/>
                <w:szCs w:val="22"/>
              </w:rPr>
            </w:pPr>
            <w:r w:rsidRPr="008F4CA1">
              <w:rPr>
                <w:rFonts w:ascii="Times New Roman" w:hAnsi="Times New Roman"/>
                <w:color w:val="333333"/>
                <w:sz w:val="24"/>
                <w:szCs w:val="24"/>
              </w:rPr>
              <w:t>Локальные акты и методические материалы, регламентирующие производственно-хозяйственную деятельность организации</w:t>
            </w:r>
          </w:p>
        </w:tc>
        <w:tc>
          <w:tcPr>
            <w:tcW w:w="1985" w:type="dxa"/>
            <w:vMerge w:val="restart"/>
          </w:tcPr>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p>
          <w:p w:rsidR="009833B0" w:rsidRDefault="009833B0" w:rsidP="008947F7">
            <w:pPr>
              <w:jc w:val="center"/>
              <w:rPr>
                <w:rFonts w:ascii="Times New Roman" w:hAnsi="Times New Roman"/>
                <w:sz w:val="22"/>
                <w:szCs w:val="22"/>
              </w:rPr>
            </w:pPr>
            <w:r w:rsidRPr="00CD49B1">
              <w:rPr>
                <w:rFonts w:ascii="Times New Roman" w:hAnsi="Times New Roman"/>
                <w:sz w:val="22"/>
                <w:szCs w:val="22"/>
              </w:rPr>
              <w:t>1 балл</w:t>
            </w:r>
            <w:r>
              <w:rPr>
                <w:rFonts w:ascii="Times New Roman" w:hAnsi="Times New Roman"/>
                <w:sz w:val="22"/>
                <w:szCs w:val="22"/>
              </w:rPr>
              <w:t xml:space="preserve"> </w:t>
            </w:r>
            <w:r w:rsidRPr="00E14920">
              <w:rPr>
                <w:rFonts w:ascii="Times New Roman" w:hAnsi="Times New Roman"/>
                <w:sz w:val="22"/>
                <w:szCs w:val="22"/>
              </w:rPr>
              <w:t>за каждый правильный ответ</w:t>
            </w:r>
          </w:p>
          <w:p w:rsidR="009833B0" w:rsidRPr="00DA0F3C" w:rsidRDefault="009833B0" w:rsidP="008947F7">
            <w:pPr>
              <w:jc w:val="center"/>
              <w:rPr>
                <w:rFonts w:ascii="Times New Roman" w:hAnsi="Times New Roman"/>
                <w:color w:val="000000"/>
                <w:sz w:val="22"/>
                <w:szCs w:val="22"/>
              </w:rPr>
            </w:pPr>
          </w:p>
        </w:tc>
        <w:tc>
          <w:tcPr>
            <w:tcW w:w="2927" w:type="dxa"/>
          </w:tcPr>
          <w:p w:rsidR="009833B0" w:rsidRDefault="009833B0" w:rsidP="009D5569">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1 </w:t>
            </w:r>
            <w:r w:rsidRPr="006B1953">
              <w:rPr>
                <w:rFonts w:ascii="Times New Roman" w:eastAsia="Calibri" w:hAnsi="Times New Roman"/>
                <w:bCs/>
                <w:sz w:val="22"/>
                <w:szCs w:val="22"/>
              </w:rPr>
              <w:t>с выбором ответа</w:t>
            </w:r>
          </w:p>
          <w:p w:rsidR="009833B0" w:rsidRDefault="009833B0" w:rsidP="009D5569">
            <w:pPr>
              <w:jc w:val="center"/>
              <w:rPr>
                <w:rFonts w:ascii="Times New Roman" w:eastAsia="Calibri" w:hAnsi="Times New Roman"/>
                <w:bCs/>
                <w:sz w:val="22"/>
                <w:szCs w:val="22"/>
              </w:rPr>
            </w:pPr>
          </w:p>
          <w:p w:rsidR="009833B0" w:rsidRPr="006B1953" w:rsidRDefault="009833B0" w:rsidP="009D5569">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2</w:t>
            </w:r>
            <w:r w:rsidRPr="006B1953">
              <w:rPr>
                <w:rFonts w:ascii="Times New Roman" w:eastAsia="Calibri" w:hAnsi="Times New Roman"/>
                <w:bCs/>
                <w:sz w:val="22"/>
                <w:szCs w:val="22"/>
              </w:rPr>
              <w:t xml:space="preserve"> на установление </w:t>
            </w:r>
            <w:r>
              <w:rPr>
                <w:rFonts w:ascii="Times New Roman" w:eastAsia="Calibri" w:hAnsi="Times New Roman"/>
                <w:bCs/>
                <w:sz w:val="22"/>
                <w:szCs w:val="22"/>
              </w:rPr>
              <w:t>последовательности</w:t>
            </w:r>
          </w:p>
        </w:tc>
      </w:tr>
      <w:tr w:rsidR="009833B0" w:rsidRPr="00DA0F3C" w:rsidTr="00DA0F3C">
        <w:tc>
          <w:tcPr>
            <w:tcW w:w="3935" w:type="dxa"/>
          </w:tcPr>
          <w:p w:rsidR="009833B0" w:rsidRDefault="009833B0" w:rsidP="009D5569">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DA0F3C" w:rsidRDefault="009833B0" w:rsidP="00F67324">
            <w:pPr>
              <w:rPr>
                <w:rFonts w:ascii="Times New Roman" w:hAnsi="Times New Roman"/>
                <w:color w:val="000000"/>
                <w:sz w:val="22"/>
                <w:szCs w:val="22"/>
              </w:rPr>
            </w:pPr>
            <w:r w:rsidRPr="0055633B">
              <w:rPr>
                <w:rFonts w:ascii="Times New Roman" w:hAnsi="Times New Roman"/>
                <w:color w:val="333333"/>
                <w:sz w:val="24"/>
                <w:szCs w:val="24"/>
              </w:rPr>
              <w:t>Профиль, специализация и особенности структуры организации</w:t>
            </w:r>
          </w:p>
        </w:tc>
        <w:tc>
          <w:tcPr>
            <w:tcW w:w="1985" w:type="dxa"/>
            <w:vMerge/>
          </w:tcPr>
          <w:p w:rsidR="009833B0" w:rsidRPr="00DA0F3C" w:rsidRDefault="009833B0" w:rsidP="008947F7">
            <w:pPr>
              <w:jc w:val="center"/>
              <w:rPr>
                <w:rFonts w:ascii="Times New Roman" w:hAnsi="Times New Roman"/>
                <w:color w:val="000000"/>
                <w:sz w:val="22"/>
                <w:szCs w:val="22"/>
              </w:rPr>
            </w:pPr>
          </w:p>
        </w:tc>
        <w:tc>
          <w:tcPr>
            <w:tcW w:w="2927" w:type="dxa"/>
          </w:tcPr>
          <w:p w:rsidR="009833B0" w:rsidRPr="002E5A12" w:rsidRDefault="009833B0" w:rsidP="009D5569">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3, 4, 5 </w:t>
            </w:r>
            <w:r w:rsidRPr="006B1953">
              <w:rPr>
                <w:rFonts w:ascii="Times New Roman" w:eastAsia="Calibri" w:hAnsi="Times New Roman"/>
                <w:bCs/>
                <w:sz w:val="22"/>
                <w:szCs w:val="22"/>
              </w:rPr>
              <w:t>с выбором ответа</w:t>
            </w:r>
          </w:p>
        </w:tc>
      </w:tr>
      <w:tr w:rsidR="009833B0" w:rsidRPr="00DA0F3C" w:rsidTr="00DA0F3C">
        <w:tc>
          <w:tcPr>
            <w:tcW w:w="3935" w:type="dxa"/>
          </w:tcPr>
          <w:p w:rsidR="009833B0" w:rsidRDefault="009833B0" w:rsidP="00A1436E">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2E5A12" w:rsidRDefault="009833B0" w:rsidP="00DA0F3C">
            <w:pPr>
              <w:rPr>
                <w:rFonts w:ascii="Times New Roman" w:hAnsi="Times New Roman"/>
                <w:color w:val="333333"/>
                <w:sz w:val="24"/>
                <w:szCs w:val="24"/>
              </w:rPr>
            </w:pPr>
            <w:r w:rsidRPr="008F4CA1">
              <w:rPr>
                <w:rFonts w:ascii="Times New Roman" w:hAnsi="Times New Roman"/>
                <w:color w:val="333333"/>
                <w:sz w:val="24"/>
                <w:szCs w:val="24"/>
              </w:rPr>
              <w:t>Аудит, аудиторские методики и процедуры, стандарты внутреннего и внешнего аудита</w:t>
            </w:r>
          </w:p>
        </w:tc>
        <w:tc>
          <w:tcPr>
            <w:tcW w:w="1985" w:type="dxa"/>
            <w:vMerge/>
          </w:tcPr>
          <w:p w:rsidR="009833B0" w:rsidRPr="00DA0F3C" w:rsidRDefault="009833B0" w:rsidP="008947F7">
            <w:pPr>
              <w:jc w:val="center"/>
              <w:rPr>
                <w:rFonts w:ascii="Times New Roman" w:hAnsi="Times New Roman"/>
                <w:color w:val="000000"/>
                <w:sz w:val="22"/>
                <w:szCs w:val="22"/>
              </w:rPr>
            </w:pPr>
          </w:p>
        </w:tc>
        <w:tc>
          <w:tcPr>
            <w:tcW w:w="2927" w:type="dxa"/>
          </w:tcPr>
          <w:p w:rsidR="009833B0" w:rsidRPr="006B1953" w:rsidRDefault="009833B0" w:rsidP="00A1436E">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6, 7, 8 </w:t>
            </w:r>
            <w:r w:rsidRPr="006B1953">
              <w:rPr>
                <w:rFonts w:ascii="Times New Roman" w:eastAsia="Calibri" w:hAnsi="Times New Roman"/>
                <w:bCs/>
                <w:sz w:val="22"/>
                <w:szCs w:val="22"/>
              </w:rPr>
              <w:t>с выбором ответа</w:t>
            </w:r>
          </w:p>
        </w:tc>
      </w:tr>
      <w:tr w:rsidR="009833B0" w:rsidRPr="00DA0F3C" w:rsidTr="00DA0F3C">
        <w:tc>
          <w:tcPr>
            <w:tcW w:w="3935" w:type="dxa"/>
          </w:tcPr>
          <w:p w:rsidR="009833B0" w:rsidRDefault="009833B0" w:rsidP="00A1436E">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2E5A12" w:rsidRDefault="009833B0" w:rsidP="00DA0F3C">
            <w:pPr>
              <w:rPr>
                <w:rFonts w:ascii="Times New Roman" w:hAnsi="Times New Roman"/>
                <w:color w:val="333333"/>
                <w:sz w:val="24"/>
                <w:szCs w:val="24"/>
              </w:rPr>
            </w:pPr>
            <w:r w:rsidRPr="008F4CA1">
              <w:rPr>
                <w:rFonts w:ascii="Times New Roman" w:hAnsi="Times New Roman"/>
                <w:color w:val="333333"/>
                <w:sz w:val="24"/>
                <w:szCs w:val="24"/>
              </w:rPr>
              <w:t>Правила проведения проверок и документальных ревизий</w:t>
            </w:r>
          </w:p>
        </w:tc>
        <w:tc>
          <w:tcPr>
            <w:tcW w:w="1985" w:type="dxa"/>
            <w:vMerge/>
          </w:tcPr>
          <w:p w:rsidR="009833B0" w:rsidRPr="00DA0F3C" w:rsidRDefault="009833B0" w:rsidP="008947F7">
            <w:pPr>
              <w:jc w:val="center"/>
              <w:rPr>
                <w:rFonts w:ascii="Times New Roman" w:hAnsi="Times New Roman"/>
                <w:color w:val="000000"/>
                <w:sz w:val="22"/>
                <w:szCs w:val="22"/>
              </w:rPr>
            </w:pPr>
          </w:p>
        </w:tc>
        <w:tc>
          <w:tcPr>
            <w:tcW w:w="2927" w:type="dxa"/>
          </w:tcPr>
          <w:p w:rsidR="009833B0" w:rsidRPr="006B1953" w:rsidRDefault="009833B0" w:rsidP="00A1436E">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9, 10 </w:t>
            </w:r>
            <w:r w:rsidRPr="006B1953">
              <w:rPr>
                <w:rFonts w:ascii="Times New Roman" w:eastAsia="Calibri" w:hAnsi="Times New Roman"/>
                <w:bCs/>
                <w:sz w:val="22"/>
                <w:szCs w:val="22"/>
              </w:rPr>
              <w:t>с выбором ответа</w:t>
            </w:r>
          </w:p>
        </w:tc>
      </w:tr>
      <w:tr w:rsidR="009833B0" w:rsidRPr="00DA0F3C" w:rsidTr="00DA0F3C">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444B32" w:rsidRDefault="009833B0" w:rsidP="00DA0F3C">
            <w:pPr>
              <w:rPr>
                <w:rFonts w:ascii="Times New Roman" w:hAnsi="Times New Roman"/>
                <w:color w:val="333333"/>
                <w:sz w:val="24"/>
                <w:szCs w:val="24"/>
              </w:rPr>
            </w:pPr>
            <w:r w:rsidRPr="008F4CA1">
              <w:rPr>
                <w:rFonts w:ascii="Times New Roman" w:hAnsi="Times New Roman"/>
                <w:color w:val="333333"/>
                <w:sz w:val="24"/>
                <w:szCs w:val="24"/>
              </w:rPr>
              <w:t>Методы анализа хозяйственно-финансовой деятельности организации</w:t>
            </w:r>
          </w:p>
        </w:tc>
        <w:tc>
          <w:tcPr>
            <w:tcW w:w="1985" w:type="dxa"/>
            <w:vMerge/>
          </w:tcPr>
          <w:p w:rsidR="009833B0" w:rsidRPr="00DA0F3C" w:rsidRDefault="009833B0" w:rsidP="008947F7">
            <w:pPr>
              <w:jc w:val="center"/>
              <w:rPr>
                <w:rFonts w:ascii="Times New Roman" w:hAnsi="Times New Roman"/>
                <w:color w:val="000000"/>
                <w:sz w:val="22"/>
                <w:szCs w:val="22"/>
              </w:rPr>
            </w:pPr>
          </w:p>
        </w:tc>
        <w:tc>
          <w:tcPr>
            <w:tcW w:w="2927" w:type="dxa"/>
          </w:tcPr>
          <w:p w:rsidR="009833B0" w:rsidRDefault="009833B0" w:rsidP="00444B32">
            <w:pPr>
              <w:jc w:val="center"/>
              <w:rPr>
                <w:rFonts w:ascii="Times New Roman" w:eastAsia="Calibri" w:hAnsi="Times New Roman"/>
                <w:bCs/>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11 </w:t>
            </w:r>
            <w:r w:rsidRPr="006B1953">
              <w:rPr>
                <w:rFonts w:ascii="Times New Roman" w:eastAsia="Calibri" w:hAnsi="Times New Roman"/>
                <w:bCs/>
                <w:sz w:val="22"/>
                <w:szCs w:val="22"/>
              </w:rPr>
              <w:t>с выбором ответа</w:t>
            </w:r>
          </w:p>
          <w:p w:rsidR="009833B0" w:rsidRDefault="009833B0" w:rsidP="00444B32">
            <w:pPr>
              <w:jc w:val="center"/>
              <w:rPr>
                <w:rFonts w:ascii="Times New Roman" w:eastAsia="Calibri" w:hAnsi="Times New Roman"/>
                <w:bCs/>
                <w:sz w:val="22"/>
                <w:szCs w:val="22"/>
              </w:rPr>
            </w:pPr>
          </w:p>
          <w:p w:rsidR="009833B0" w:rsidRPr="006B1953" w:rsidRDefault="009833B0" w:rsidP="00444B32">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12</w:t>
            </w:r>
            <w:r w:rsidRPr="006B1953">
              <w:rPr>
                <w:rFonts w:ascii="Times New Roman" w:eastAsia="Calibri" w:hAnsi="Times New Roman"/>
                <w:bCs/>
                <w:sz w:val="22"/>
                <w:szCs w:val="22"/>
              </w:rPr>
              <w:t xml:space="preserve"> на установление </w:t>
            </w:r>
            <w:r>
              <w:rPr>
                <w:rFonts w:ascii="Times New Roman" w:eastAsia="Calibri" w:hAnsi="Times New Roman"/>
                <w:bCs/>
                <w:sz w:val="22"/>
                <w:szCs w:val="22"/>
              </w:rPr>
              <w:t>соответствия</w:t>
            </w:r>
          </w:p>
        </w:tc>
      </w:tr>
      <w:tr w:rsidR="009833B0" w:rsidRPr="00DA0F3C" w:rsidTr="00DA0F3C">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2B4F76" w:rsidRDefault="009833B0" w:rsidP="00C402C5">
            <w:pPr>
              <w:rPr>
                <w:rFonts w:ascii="Times New Roman" w:hAnsi="Times New Roman"/>
                <w:color w:val="333333"/>
                <w:sz w:val="24"/>
                <w:szCs w:val="24"/>
              </w:rPr>
            </w:pPr>
            <w:r w:rsidRPr="008F4CA1">
              <w:rPr>
                <w:rFonts w:ascii="Times New Roman" w:hAnsi="Times New Roman"/>
                <w:color w:val="333333"/>
                <w:sz w:val="24"/>
                <w:szCs w:val="24"/>
              </w:rPr>
              <w:t>Этика делового общения</w:t>
            </w:r>
          </w:p>
        </w:tc>
        <w:tc>
          <w:tcPr>
            <w:tcW w:w="1985" w:type="dxa"/>
            <w:vMerge/>
          </w:tcPr>
          <w:p w:rsidR="009833B0" w:rsidRPr="00DA0F3C" w:rsidRDefault="009833B0" w:rsidP="008947F7">
            <w:pPr>
              <w:jc w:val="center"/>
              <w:rPr>
                <w:rFonts w:ascii="Times New Roman" w:hAnsi="Times New Roman"/>
                <w:color w:val="000000"/>
                <w:sz w:val="22"/>
                <w:szCs w:val="22"/>
              </w:rPr>
            </w:pPr>
          </w:p>
        </w:tc>
        <w:tc>
          <w:tcPr>
            <w:tcW w:w="2927" w:type="dxa"/>
          </w:tcPr>
          <w:p w:rsidR="009833B0" w:rsidRPr="006B1953" w:rsidRDefault="009833B0" w:rsidP="00444B32">
            <w:pPr>
              <w:jc w:val="center"/>
              <w:rPr>
                <w:rFonts w:ascii="Times New Roman" w:hAnsi="Times New Roman"/>
                <w:color w:val="000000"/>
                <w:sz w:val="22"/>
                <w:szCs w:val="22"/>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13 </w:t>
            </w:r>
            <w:r w:rsidRPr="006B1953">
              <w:rPr>
                <w:rFonts w:ascii="Times New Roman" w:eastAsia="Calibri" w:hAnsi="Times New Roman"/>
                <w:bCs/>
                <w:sz w:val="22"/>
                <w:szCs w:val="22"/>
              </w:rPr>
              <w:t>с выбором ответа</w:t>
            </w:r>
          </w:p>
        </w:tc>
      </w:tr>
      <w:tr w:rsidR="009833B0" w:rsidRPr="00DA0F3C" w:rsidTr="00DA0F3C">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DA0F3C" w:rsidRDefault="009833B0" w:rsidP="00444B32">
            <w:pPr>
              <w:rPr>
                <w:rFonts w:ascii="Times New Roman" w:hAnsi="Times New Roman"/>
                <w:color w:val="000000"/>
              </w:rPr>
            </w:pPr>
            <w:r w:rsidRPr="008F4CA1">
              <w:rPr>
                <w:rFonts w:ascii="Times New Roman" w:hAnsi="Times New Roman"/>
                <w:color w:val="333333"/>
                <w:sz w:val="24"/>
                <w:szCs w:val="24"/>
              </w:rPr>
              <w:t xml:space="preserve">Методы использования средств вычислительной техники, </w:t>
            </w:r>
            <w:r w:rsidRPr="008F4CA1">
              <w:rPr>
                <w:rFonts w:ascii="Times New Roman" w:hAnsi="Times New Roman"/>
                <w:color w:val="333333"/>
                <w:sz w:val="24"/>
                <w:szCs w:val="24"/>
              </w:rPr>
              <w:lastRenderedPageBreak/>
              <w:t>коммуникации и связи</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14, 15 </w:t>
            </w:r>
            <w:r w:rsidRPr="006B1953">
              <w:rPr>
                <w:rFonts w:ascii="Times New Roman" w:eastAsia="Calibri" w:hAnsi="Times New Roman"/>
                <w:bCs/>
                <w:sz w:val="22"/>
                <w:szCs w:val="22"/>
              </w:rPr>
              <w:t>с выбором ответа</w:t>
            </w:r>
          </w:p>
        </w:tc>
      </w:tr>
      <w:tr w:rsidR="009833B0" w:rsidRPr="00DA0F3C" w:rsidTr="00DA0F3C">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lastRenderedPageBreak/>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2B4F76" w:rsidRDefault="009833B0" w:rsidP="00DA0F3C">
            <w:pPr>
              <w:rPr>
                <w:rFonts w:ascii="Times New Roman" w:hAnsi="Times New Roman"/>
                <w:color w:val="333333"/>
                <w:sz w:val="24"/>
                <w:szCs w:val="24"/>
              </w:rPr>
            </w:pPr>
            <w:r w:rsidRPr="008F4CA1">
              <w:rPr>
                <w:rFonts w:ascii="Times New Roman" w:hAnsi="Times New Roman"/>
                <w:color w:val="333333"/>
                <w:sz w:val="24"/>
                <w:szCs w:val="24"/>
              </w:rPr>
              <w:t>Экономика и организация производства, труда и управления</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16, 17, 18, 19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2B4F76" w:rsidRDefault="009833B0" w:rsidP="004676B2">
            <w:pPr>
              <w:rPr>
                <w:rFonts w:ascii="Times New Roman" w:hAnsi="Times New Roman"/>
                <w:color w:val="333333"/>
                <w:sz w:val="24"/>
                <w:szCs w:val="24"/>
              </w:rPr>
            </w:pPr>
            <w:r w:rsidRPr="008F4CA1">
              <w:rPr>
                <w:rFonts w:ascii="Times New Roman" w:hAnsi="Times New Roman"/>
                <w:color w:val="333333"/>
                <w:sz w:val="24"/>
                <w:szCs w:val="24"/>
              </w:rPr>
              <w:t>Основы трудового законодательства Российской Федерации</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hAnsi="Times New Roman"/>
                <w:color w:val="000000"/>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20, 21 </w:t>
            </w:r>
            <w:r w:rsidRPr="006B1953">
              <w:rPr>
                <w:rFonts w:ascii="Times New Roman" w:eastAsia="Calibri" w:hAnsi="Times New Roman"/>
                <w:bCs/>
                <w:sz w:val="22"/>
                <w:szCs w:val="22"/>
              </w:rPr>
              <w:t>с выбором ответа</w:t>
            </w:r>
          </w:p>
        </w:tc>
      </w:tr>
      <w:tr w:rsidR="009833B0" w:rsidRPr="00DA0F3C" w:rsidTr="00444B32">
        <w:trPr>
          <w:trHeight w:val="6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/01.7:</w:t>
            </w:r>
          </w:p>
          <w:p w:rsidR="009833B0" w:rsidRPr="00444B32" w:rsidRDefault="009833B0" w:rsidP="00444B32">
            <w:pPr>
              <w:rPr>
                <w:rFonts w:ascii="Times New Roman" w:hAnsi="Times New Roman"/>
                <w:color w:val="333333"/>
                <w:sz w:val="24"/>
                <w:szCs w:val="24"/>
              </w:rPr>
            </w:pPr>
            <w:r w:rsidRPr="008F4CA1">
              <w:rPr>
                <w:rFonts w:ascii="Times New Roman" w:hAnsi="Times New Roman"/>
                <w:color w:val="333333"/>
                <w:sz w:val="24"/>
                <w:szCs w:val="24"/>
              </w:rPr>
              <w:t>Правила и нормы охраны труда</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22, 23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Default="009833B0" w:rsidP="00444B32">
            <w:pPr>
              <w:rPr>
                <w:rFonts w:ascii="Times New Roman" w:hAnsi="Times New Roman"/>
                <w:b/>
              </w:rPr>
            </w:pPr>
            <w:r w:rsidRPr="008F4CA1">
              <w:rPr>
                <w:rFonts w:ascii="Times New Roman" w:hAnsi="Times New Roman"/>
                <w:color w:val="333333"/>
                <w:sz w:val="24"/>
                <w:szCs w:val="24"/>
              </w:rPr>
              <w:t xml:space="preserve">Локальные акты и методические материалы, регламентирующие качество </w:t>
            </w:r>
            <w:proofErr w:type="spellStart"/>
            <w:r w:rsidRPr="008F4CA1">
              <w:rPr>
                <w:rFonts w:ascii="Times New Roman" w:hAnsi="Times New Roman"/>
                <w:color w:val="333333"/>
                <w:sz w:val="24"/>
                <w:szCs w:val="24"/>
              </w:rPr>
              <w:t>биотехнологической</w:t>
            </w:r>
            <w:proofErr w:type="spellEnd"/>
            <w:r w:rsidRPr="008F4CA1">
              <w:rPr>
                <w:rFonts w:ascii="Times New Roman" w:hAnsi="Times New Roman"/>
                <w:color w:val="333333"/>
                <w:sz w:val="24"/>
                <w:szCs w:val="24"/>
              </w:rPr>
              <w:t xml:space="preserve"> продукции</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24, 25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Pr="00444B32" w:rsidRDefault="009833B0" w:rsidP="00444B32">
            <w:pPr>
              <w:rPr>
                <w:rFonts w:ascii="Times New Roman" w:hAnsi="Times New Roman"/>
                <w:color w:val="333333"/>
                <w:sz w:val="24"/>
                <w:szCs w:val="24"/>
              </w:rPr>
            </w:pPr>
            <w:r w:rsidRPr="008F4CA1">
              <w:rPr>
                <w:rFonts w:ascii="Times New Roman" w:hAnsi="Times New Roman"/>
                <w:color w:val="333333"/>
                <w:sz w:val="24"/>
                <w:szCs w:val="24"/>
              </w:rPr>
              <w:t xml:space="preserve">Правила приемки сырья, материалов и лабораторно-аналитического оборудования в </w:t>
            </w:r>
            <w:proofErr w:type="spellStart"/>
            <w:r w:rsidRPr="008F4CA1">
              <w:rPr>
                <w:rFonts w:ascii="Times New Roman" w:hAnsi="Times New Roman"/>
                <w:color w:val="333333"/>
                <w:sz w:val="24"/>
                <w:szCs w:val="24"/>
              </w:rPr>
              <w:t>биотехнологической</w:t>
            </w:r>
            <w:proofErr w:type="spellEnd"/>
            <w:r w:rsidRPr="008F4CA1">
              <w:rPr>
                <w:rFonts w:ascii="Times New Roman" w:hAnsi="Times New Roman"/>
                <w:color w:val="333333"/>
                <w:sz w:val="24"/>
                <w:szCs w:val="24"/>
              </w:rPr>
              <w:t xml:space="preserve"> организации</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26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Pr="00444B32" w:rsidRDefault="009833B0" w:rsidP="00444B32">
            <w:pPr>
              <w:rPr>
                <w:rFonts w:ascii="Times New Roman" w:hAnsi="Times New Roman"/>
                <w:color w:val="333333"/>
                <w:sz w:val="24"/>
                <w:szCs w:val="24"/>
              </w:rPr>
            </w:pPr>
            <w:r w:rsidRPr="008F4CA1">
              <w:rPr>
                <w:rFonts w:ascii="Times New Roman" w:hAnsi="Times New Roman"/>
                <w:color w:val="333333"/>
                <w:sz w:val="24"/>
                <w:szCs w:val="24"/>
              </w:rPr>
              <w:t>Методы и средства, используемые при проведении анализа качества сырья и материалов</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27, 28,29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Pr="00444B32" w:rsidRDefault="009833B0" w:rsidP="00444B32">
            <w:pPr>
              <w:rPr>
                <w:rFonts w:ascii="Times New Roman" w:hAnsi="Times New Roman"/>
                <w:color w:val="333333"/>
                <w:sz w:val="24"/>
                <w:szCs w:val="24"/>
              </w:rPr>
            </w:pPr>
            <w:r w:rsidRPr="008F4CA1">
              <w:rPr>
                <w:rFonts w:ascii="Times New Roman" w:hAnsi="Times New Roman"/>
                <w:color w:val="333333"/>
                <w:sz w:val="24"/>
                <w:szCs w:val="24"/>
              </w:rPr>
              <w:t>Устройство и правила эксплуатации основных систем и производственного оборудования</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30</w:t>
            </w:r>
            <w:r w:rsidRPr="006B1953">
              <w:rPr>
                <w:rFonts w:ascii="Times New Roman" w:eastAsia="Calibri" w:hAnsi="Times New Roman"/>
                <w:bCs/>
                <w:sz w:val="22"/>
                <w:szCs w:val="22"/>
              </w:rPr>
              <w:t xml:space="preserve"> на установление </w:t>
            </w:r>
            <w:r>
              <w:rPr>
                <w:rFonts w:ascii="Times New Roman" w:eastAsia="Calibri" w:hAnsi="Times New Roman"/>
                <w:bCs/>
                <w:sz w:val="22"/>
                <w:szCs w:val="22"/>
              </w:rPr>
              <w:t>соответствия</w:t>
            </w:r>
          </w:p>
        </w:tc>
      </w:tr>
      <w:tr w:rsidR="009833B0" w:rsidRPr="00DA0F3C" w:rsidTr="001C2075">
        <w:trPr>
          <w:trHeight w:val="1105"/>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Pr="00444B32" w:rsidRDefault="009833B0" w:rsidP="00444B32">
            <w:pPr>
              <w:rPr>
                <w:rFonts w:ascii="Times New Roman" w:hAnsi="Times New Roman"/>
                <w:color w:val="333333"/>
                <w:sz w:val="24"/>
                <w:szCs w:val="24"/>
              </w:rPr>
            </w:pPr>
            <w:r w:rsidRPr="008F4CA1">
              <w:rPr>
                <w:rFonts w:ascii="Times New Roman" w:hAnsi="Times New Roman"/>
                <w:color w:val="333333"/>
                <w:sz w:val="24"/>
                <w:szCs w:val="24"/>
              </w:rPr>
              <w:t>Порядок рассмотрения и предъявления рекламаций по качеству исходного сырья, материалов и лабораторно-аналитического оборудования</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444B32">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31</w:t>
            </w:r>
            <w:r w:rsidRPr="006B1953">
              <w:rPr>
                <w:rFonts w:ascii="Times New Roman" w:eastAsia="Calibri" w:hAnsi="Times New Roman"/>
                <w:bCs/>
                <w:sz w:val="22"/>
                <w:szCs w:val="22"/>
              </w:rPr>
              <w:t xml:space="preserve"> на установление </w:t>
            </w:r>
            <w:r>
              <w:rPr>
                <w:rFonts w:ascii="Times New Roman" w:eastAsia="Calibri" w:hAnsi="Times New Roman"/>
                <w:bCs/>
                <w:sz w:val="22"/>
                <w:szCs w:val="22"/>
              </w:rPr>
              <w:t>соответствия</w:t>
            </w:r>
          </w:p>
        </w:tc>
      </w:tr>
      <w:tr w:rsidR="009833B0" w:rsidRPr="00DA0F3C" w:rsidTr="009833B0">
        <w:trPr>
          <w:trHeight w:val="764"/>
        </w:trPr>
        <w:tc>
          <w:tcPr>
            <w:tcW w:w="3935" w:type="dxa"/>
          </w:tcPr>
          <w:p w:rsidR="009833B0" w:rsidRDefault="009833B0" w:rsidP="00444B32">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Default="009833B0" w:rsidP="00444B32">
            <w:pPr>
              <w:rPr>
                <w:rFonts w:ascii="Times New Roman" w:hAnsi="Times New Roman"/>
                <w:b/>
              </w:rPr>
            </w:pPr>
            <w:r w:rsidRPr="008F4CA1">
              <w:rPr>
                <w:rFonts w:ascii="Times New Roman" w:hAnsi="Times New Roman"/>
                <w:color w:val="333333"/>
                <w:sz w:val="24"/>
                <w:szCs w:val="24"/>
              </w:rPr>
              <w:t>Правила внутреннего трудового распорядка</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9833B0">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32, 33, 34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9833B0">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Default="009833B0" w:rsidP="00444B32">
            <w:pPr>
              <w:rPr>
                <w:rFonts w:ascii="Times New Roman" w:hAnsi="Times New Roman"/>
                <w:b/>
              </w:rPr>
            </w:pPr>
            <w:r w:rsidRPr="008F4CA1">
              <w:rPr>
                <w:rFonts w:ascii="Times New Roman" w:hAnsi="Times New Roman"/>
                <w:color w:val="333333"/>
                <w:sz w:val="24"/>
                <w:szCs w:val="24"/>
              </w:rPr>
              <w:t>Современный опыт отечественных и зарубежных организаций по достижению высоких показателей качества продукции и организации производства биопрепаратов для растениеводства</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9833B0">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е</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35 </w:t>
            </w:r>
            <w:r w:rsidRPr="006B1953">
              <w:rPr>
                <w:rFonts w:ascii="Times New Roman" w:eastAsia="Calibri" w:hAnsi="Times New Roman"/>
                <w:bCs/>
                <w:sz w:val="22"/>
                <w:szCs w:val="22"/>
              </w:rPr>
              <w:t>с выбором ответа</w:t>
            </w:r>
          </w:p>
        </w:tc>
      </w:tr>
      <w:tr w:rsidR="009833B0" w:rsidRPr="00DA0F3C" w:rsidTr="001C2075">
        <w:trPr>
          <w:trHeight w:val="1105"/>
        </w:trPr>
        <w:tc>
          <w:tcPr>
            <w:tcW w:w="3935" w:type="dxa"/>
          </w:tcPr>
          <w:p w:rsidR="009833B0" w:rsidRDefault="009833B0" w:rsidP="009833B0">
            <w:pPr>
              <w:rPr>
                <w:rFonts w:ascii="Times New Roman" w:hAnsi="Times New Roman"/>
                <w:b/>
                <w:sz w:val="22"/>
                <w:szCs w:val="22"/>
              </w:rPr>
            </w:pPr>
            <w:r>
              <w:rPr>
                <w:rFonts w:ascii="Times New Roman" w:hAnsi="Times New Roman"/>
                <w:b/>
                <w:sz w:val="22"/>
                <w:szCs w:val="22"/>
              </w:rPr>
              <w:t>З к</w:t>
            </w:r>
            <w:proofErr w:type="gramStart"/>
            <w:r>
              <w:rPr>
                <w:rFonts w:ascii="Times New Roman" w:hAnsi="Times New Roman"/>
                <w:b/>
                <w:sz w:val="22"/>
                <w:szCs w:val="22"/>
              </w:rPr>
              <w:t xml:space="preserve"> С</w:t>
            </w:r>
            <w:proofErr w:type="gramEnd"/>
            <w:r>
              <w:rPr>
                <w:rFonts w:ascii="Times New Roman" w:hAnsi="Times New Roman"/>
                <w:b/>
                <w:sz w:val="22"/>
                <w:szCs w:val="22"/>
              </w:rPr>
              <w:t>/02.7:</w:t>
            </w:r>
          </w:p>
          <w:p w:rsidR="009833B0" w:rsidRDefault="009833B0" w:rsidP="009833B0">
            <w:pPr>
              <w:rPr>
                <w:rFonts w:ascii="Times New Roman" w:hAnsi="Times New Roman"/>
                <w:b/>
              </w:rPr>
            </w:pPr>
            <w:r w:rsidRPr="008F4CA1">
              <w:rPr>
                <w:rFonts w:ascii="Times New Roman" w:hAnsi="Times New Roman"/>
                <w:color w:val="333333"/>
                <w:sz w:val="24"/>
                <w:szCs w:val="24"/>
              </w:rPr>
              <w:t xml:space="preserve">Основы экономики, организации </w:t>
            </w:r>
            <w:proofErr w:type="spellStart"/>
            <w:r w:rsidRPr="008F4CA1">
              <w:rPr>
                <w:rFonts w:ascii="Times New Roman" w:hAnsi="Times New Roman"/>
                <w:color w:val="333333"/>
                <w:sz w:val="24"/>
                <w:szCs w:val="24"/>
              </w:rPr>
              <w:t>биотехнологического</w:t>
            </w:r>
            <w:proofErr w:type="spellEnd"/>
            <w:r w:rsidRPr="008F4CA1">
              <w:rPr>
                <w:rFonts w:ascii="Times New Roman" w:hAnsi="Times New Roman"/>
                <w:color w:val="333333"/>
                <w:sz w:val="24"/>
                <w:szCs w:val="24"/>
              </w:rPr>
              <w:t xml:space="preserve"> производства препаратов для растениеводства</w:t>
            </w:r>
          </w:p>
        </w:tc>
        <w:tc>
          <w:tcPr>
            <w:tcW w:w="1985" w:type="dxa"/>
            <w:vMerge/>
          </w:tcPr>
          <w:p w:rsidR="009833B0" w:rsidRPr="00DA0F3C" w:rsidRDefault="009833B0" w:rsidP="008947F7">
            <w:pPr>
              <w:jc w:val="center"/>
              <w:rPr>
                <w:rFonts w:ascii="Times New Roman" w:hAnsi="Times New Roman"/>
                <w:color w:val="000000"/>
              </w:rPr>
            </w:pPr>
          </w:p>
        </w:tc>
        <w:tc>
          <w:tcPr>
            <w:tcW w:w="2927" w:type="dxa"/>
          </w:tcPr>
          <w:p w:rsidR="009833B0" w:rsidRPr="006B1953" w:rsidRDefault="009833B0" w:rsidP="009833B0">
            <w:pPr>
              <w:jc w:val="center"/>
              <w:rPr>
                <w:rFonts w:ascii="Times New Roman" w:eastAsia="Calibri" w:hAnsi="Times New Roman"/>
                <w:bCs/>
              </w:rPr>
            </w:pPr>
            <w:r w:rsidRPr="006B1953">
              <w:rPr>
                <w:rFonts w:ascii="Times New Roman" w:eastAsia="Calibri" w:hAnsi="Times New Roman"/>
                <w:bCs/>
                <w:sz w:val="22"/>
                <w:szCs w:val="22"/>
              </w:rPr>
              <w:t>Задани</w:t>
            </w:r>
            <w:r>
              <w:rPr>
                <w:rFonts w:ascii="Times New Roman" w:eastAsia="Calibri" w:hAnsi="Times New Roman"/>
                <w:bCs/>
                <w:sz w:val="22"/>
                <w:szCs w:val="22"/>
              </w:rPr>
              <w:t>я</w:t>
            </w:r>
            <w:r w:rsidRPr="006B1953">
              <w:rPr>
                <w:rFonts w:ascii="Times New Roman" w:eastAsia="Calibri" w:hAnsi="Times New Roman"/>
                <w:bCs/>
                <w:sz w:val="22"/>
                <w:szCs w:val="22"/>
              </w:rPr>
              <w:t xml:space="preserve"> № </w:t>
            </w:r>
            <w:r>
              <w:rPr>
                <w:rFonts w:ascii="Times New Roman" w:eastAsia="Calibri" w:hAnsi="Times New Roman"/>
                <w:bCs/>
                <w:sz w:val="22"/>
                <w:szCs w:val="22"/>
              </w:rPr>
              <w:t xml:space="preserve">36, 37, 38, 39, 40 </w:t>
            </w:r>
            <w:r w:rsidRPr="006B1953">
              <w:rPr>
                <w:rFonts w:ascii="Times New Roman" w:eastAsia="Calibri" w:hAnsi="Times New Roman"/>
                <w:bCs/>
                <w:sz w:val="22"/>
                <w:szCs w:val="22"/>
              </w:rPr>
              <w:t>с выбором ответа</w:t>
            </w:r>
          </w:p>
        </w:tc>
      </w:tr>
    </w:tbl>
    <w:p w:rsidR="00370B3C" w:rsidRPr="00370B3C" w:rsidRDefault="00370B3C" w:rsidP="00370B3C">
      <w:pPr>
        <w:rPr>
          <w:rFonts w:ascii="Calibri" w:eastAsia="Times New Roman" w:hAnsi="Calibri" w:cs="Times New Roman"/>
          <w:lang w:eastAsia="ru-RU"/>
        </w:rPr>
      </w:pPr>
    </w:p>
    <w:p w:rsidR="00370B3C" w:rsidRPr="00CA20F2" w:rsidRDefault="00370B3C" w:rsidP="00CA20F2">
      <w:pPr>
        <w:spacing w:after="0"/>
        <w:ind w:left="709" w:firstLine="425"/>
        <w:jc w:val="both"/>
        <w:rPr>
          <w:rFonts w:ascii="Times New Roman" w:eastAsia="Times New Roman" w:hAnsi="Times New Roman" w:cs="Times New Roman"/>
          <w:b/>
          <w:color w:val="000000"/>
          <w:sz w:val="24"/>
          <w:szCs w:val="24"/>
          <w:lang w:eastAsia="ru-RU"/>
        </w:rPr>
      </w:pPr>
      <w:bookmarkStart w:id="27" w:name="_Toc483226694"/>
      <w:r w:rsidRPr="00CA20F2">
        <w:rPr>
          <w:rFonts w:ascii="Times New Roman" w:eastAsia="Times New Roman" w:hAnsi="Times New Roman" w:cs="Times New Roman"/>
          <w:b/>
          <w:color w:val="000000"/>
          <w:sz w:val="24"/>
          <w:szCs w:val="24"/>
          <w:lang w:eastAsia="ru-RU"/>
        </w:rPr>
        <w:t>Общая информация по структуре заданий для теоретического этапа профессионального экзамена:</w:t>
      </w:r>
      <w:bookmarkEnd w:id="27"/>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 xml:space="preserve">Количество заданий с выбором ответа: </w:t>
      </w:r>
      <w:r w:rsidR="00D63868" w:rsidRPr="00D63868">
        <w:rPr>
          <w:rFonts w:ascii="Times New Roman" w:eastAsia="Times New Roman" w:hAnsi="Times New Roman" w:cs="Times New Roman"/>
          <w:sz w:val="24"/>
          <w:szCs w:val="24"/>
          <w:lang w:eastAsia="ru-RU"/>
        </w:rPr>
        <w:t>3</w:t>
      </w:r>
      <w:r w:rsidR="009833B0">
        <w:rPr>
          <w:rFonts w:ascii="Times New Roman" w:eastAsia="Times New Roman" w:hAnsi="Times New Roman" w:cs="Times New Roman"/>
          <w:sz w:val="24"/>
          <w:szCs w:val="24"/>
          <w:lang w:eastAsia="ru-RU"/>
        </w:rPr>
        <w:t>6</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lastRenderedPageBreak/>
        <w:t>Количество заданий с открытым ответом:</w:t>
      </w:r>
      <w:r w:rsidR="00A345C7" w:rsidRPr="00D63868">
        <w:rPr>
          <w:rFonts w:ascii="Times New Roman" w:eastAsia="Times New Roman" w:hAnsi="Times New Roman" w:cs="Times New Roman"/>
          <w:sz w:val="24"/>
          <w:szCs w:val="24"/>
          <w:lang w:eastAsia="ru-RU"/>
        </w:rPr>
        <w:t xml:space="preserve"> -</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соответствия:</w:t>
      </w:r>
      <w:r w:rsidR="009833B0">
        <w:rPr>
          <w:rFonts w:ascii="Times New Roman" w:eastAsia="Times New Roman" w:hAnsi="Times New Roman" w:cs="Times New Roman"/>
          <w:sz w:val="24"/>
          <w:szCs w:val="24"/>
          <w:lang w:eastAsia="ru-RU"/>
        </w:rPr>
        <w:t xml:space="preserve"> 3</w:t>
      </w:r>
    </w:p>
    <w:p w:rsidR="00370B3C" w:rsidRPr="00D63868" w:rsidRDefault="00370B3C" w:rsidP="00370B3C">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Количество заданий на установление последовательности:</w:t>
      </w:r>
      <w:r w:rsidR="00053183" w:rsidRPr="00D63868">
        <w:rPr>
          <w:rFonts w:ascii="Times New Roman" w:eastAsia="Times New Roman" w:hAnsi="Times New Roman" w:cs="Times New Roman"/>
          <w:sz w:val="24"/>
          <w:szCs w:val="24"/>
          <w:lang w:eastAsia="ru-RU"/>
        </w:rPr>
        <w:t xml:space="preserve"> </w:t>
      </w:r>
      <w:r w:rsidR="009833B0">
        <w:rPr>
          <w:rFonts w:ascii="Times New Roman" w:eastAsia="Times New Roman" w:hAnsi="Times New Roman" w:cs="Times New Roman"/>
          <w:sz w:val="24"/>
          <w:szCs w:val="24"/>
          <w:lang w:eastAsia="ru-RU"/>
        </w:rPr>
        <w:t>1</w:t>
      </w:r>
    </w:p>
    <w:p w:rsidR="007A1A94" w:rsidRDefault="007A1A94" w:rsidP="007A1A94">
      <w:pPr>
        <w:spacing w:after="0"/>
        <w:ind w:left="709"/>
        <w:rPr>
          <w:rFonts w:ascii="Times New Roman" w:eastAsia="Times New Roman" w:hAnsi="Times New Roman" w:cs="Times New Roman"/>
          <w:sz w:val="24"/>
          <w:szCs w:val="24"/>
          <w:lang w:eastAsia="ru-RU"/>
        </w:rPr>
      </w:pPr>
      <w:r w:rsidRPr="00D63868">
        <w:rPr>
          <w:rFonts w:ascii="Times New Roman" w:eastAsia="Times New Roman" w:hAnsi="Times New Roman" w:cs="Times New Roman"/>
          <w:sz w:val="24"/>
          <w:szCs w:val="24"/>
          <w:lang w:eastAsia="ru-RU"/>
        </w:rPr>
        <w:t>Время выполнения теоретического задания: 60 мин.</w:t>
      </w:r>
    </w:p>
    <w:p w:rsidR="00370B3C" w:rsidRDefault="00370B3C" w:rsidP="00370B3C">
      <w:pPr>
        <w:ind w:left="709"/>
        <w:rPr>
          <w:rFonts w:ascii="Times New Roman" w:eastAsia="Times New Roman" w:hAnsi="Times New Roman" w:cs="Times New Roman"/>
          <w:sz w:val="24"/>
          <w:szCs w:val="24"/>
          <w:lang w:eastAsia="ru-RU"/>
        </w:rPr>
      </w:pPr>
    </w:p>
    <w:p w:rsidR="001A6544" w:rsidRPr="00455CF0" w:rsidRDefault="001A6544" w:rsidP="001A654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8" w:name="_Toc530599554"/>
      <w:r w:rsidRPr="00455CF0">
        <w:rPr>
          <w:rFonts w:ascii="Times New Roman" w:eastAsiaTheme="majorEastAsia" w:hAnsi="Times New Roman" w:cs="Times New Roman"/>
          <w:b/>
          <w:bCs/>
          <w:color w:val="000000" w:themeColor="text1"/>
          <w:sz w:val="24"/>
          <w:lang w:eastAsia="ru-RU"/>
        </w:rPr>
        <w:t>6. Спецификация заданий для практического этапа профессионального экзамена</w:t>
      </w:r>
      <w:bookmarkEnd w:id="28"/>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685"/>
        <w:gridCol w:w="1418"/>
      </w:tblGrid>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Критерии оценки квалификации</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Тип и № задания</w:t>
            </w:r>
            <w:r w:rsidRPr="00DF49D1">
              <w:rPr>
                <w:rStyle w:val="a8"/>
                <w:rFonts w:ascii="Times New Roman" w:eastAsia="Times New Roman" w:hAnsi="Times New Roman"/>
                <w:sz w:val="24"/>
                <w:szCs w:val="24"/>
              </w:rPr>
              <w:footnoteReference w:id="1"/>
            </w:r>
          </w:p>
        </w:tc>
      </w:tr>
      <w:tr w:rsidR="001A6544" w:rsidRPr="00BA50A9" w:rsidTr="00AA0CE5">
        <w:tc>
          <w:tcPr>
            <w:tcW w:w="431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1</w:t>
            </w:r>
          </w:p>
        </w:tc>
        <w:tc>
          <w:tcPr>
            <w:tcW w:w="3685"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2</w:t>
            </w:r>
          </w:p>
        </w:tc>
        <w:tc>
          <w:tcPr>
            <w:tcW w:w="1418" w:type="dxa"/>
          </w:tcPr>
          <w:p w:rsidR="001A6544" w:rsidRPr="00DF49D1"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3</w:t>
            </w:r>
          </w:p>
        </w:tc>
      </w:tr>
      <w:tr w:rsidR="001A6544" w:rsidRPr="00BA50A9" w:rsidTr="00AA0CE5">
        <w:tc>
          <w:tcPr>
            <w:tcW w:w="4315" w:type="dxa"/>
          </w:tcPr>
          <w:p w:rsidR="00C76A8E" w:rsidRPr="00A81E76" w:rsidRDefault="00C76A8E" w:rsidP="00C76A8E">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b/>
                <w:bCs/>
                <w:color w:val="333333"/>
                <w:sz w:val="24"/>
                <w:szCs w:val="24"/>
                <w:lang w:eastAsia="ru-RU"/>
              </w:rPr>
              <w:t>ТД к</w:t>
            </w:r>
            <w:proofErr w:type="gramStart"/>
            <w:r w:rsidRPr="00A81E76">
              <w:rPr>
                <w:rFonts w:ascii="Times New Roman" w:eastAsia="Times New Roman" w:hAnsi="Times New Roman"/>
                <w:b/>
                <w:bCs/>
                <w:color w:val="333333"/>
                <w:sz w:val="24"/>
                <w:szCs w:val="24"/>
                <w:lang w:eastAsia="ru-RU"/>
              </w:rPr>
              <w:t xml:space="preserve"> С</w:t>
            </w:r>
            <w:proofErr w:type="gramEnd"/>
            <w:r w:rsidRPr="00A81E76">
              <w:rPr>
                <w:rFonts w:ascii="Times New Roman" w:eastAsia="Times New Roman" w:hAnsi="Times New Roman"/>
                <w:b/>
                <w:bCs/>
                <w:color w:val="333333"/>
                <w:sz w:val="24"/>
                <w:szCs w:val="24"/>
                <w:lang w:eastAsia="ru-RU"/>
              </w:rPr>
              <w:t>/01.7:</w:t>
            </w:r>
            <w:r w:rsidRPr="00A81E76">
              <w:rPr>
                <w:rFonts w:ascii="Times New Roman" w:eastAsia="Times New Roman" w:hAnsi="Times New Roman"/>
                <w:bCs/>
                <w:color w:val="333333"/>
                <w:sz w:val="24"/>
                <w:szCs w:val="24"/>
                <w:lang w:eastAsia="ru-RU"/>
              </w:rPr>
              <w:t xml:space="preserve"> </w:t>
            </w:r>
            <w:r w:rsidRPr="00A81E76">
              <w:rPr>
                <w:rFonts w:ascii="Times New Roman" w:eastAsia="Times New Roman" w:hAnsi="Times New Roman"/>
                <w:color w:val="333333"/>
                <w:sz w:val="24"/>
                <w:szCs w:val="24"/>
                <w:lang w:eastAsia="ru-RU"/>
              </w:rPr>
              <w:t>Планирование мероприятий по внутреннему аудиту</w:t>
            </w:r>
          </w:p>
          <w:p w:rsidR="001A6544" w:rsidRPr="00DF091A" w:rsidRDefault="00C76A8E" w:rsidP="00C76A8E">
            <w:pPr>
              <w:spacing w:after="0" w:line="240" w:lineRule="auto"/>
              <w:contextualSpacing/>
              <w:jc w:val="both"/>
              <w:rPr>
                <w:rFonts w:ascii="Times New Roman" w:eastAsia="Times New Roman" w:hAnsi="Times New Roman" w:cs="Times New Roman"/>
                <w:bCs/>
                <w:color w:val="333333"/>
                <w:sz w:val="24"/>
                <w:szCs w:val="24"/>
                <w:highlight w:val="cyan"/>
                <w:lang w:eastAsia="ru-RU"/>
              </w:rPr>
            </w:pPr>
            <w:r w:rsidRPr="00A81E76">
              <w:rPr>
                <w:rFonts w:ascii="Times New Roman" w:eastAsia="Times New Roman" w:hAnsi="Times New Roman"/>
                <w:b/>
                <w:bCs/>
                <w:color w:val="333333"/>
                <w:sz w:val="24"/>
                <w:szCs w:val="24"/>
                <w:lang w:eastAsia="ru-RU"/>
              </w:rPr>
              <w:t>ТД к</w:t>
            </w:r>
            <w:proofErr w:type="gramStart"/>
            <w:r w:rsidRPr="00A81E76">
              <w:rPr>
                <w:rFonts w:ascii="Times New Roman" w:eastAsia="Times New Roman" w:hAnsi="Times New Roman"/>
                <w:b/>
                <w:bCs/>
                <w:color w:val="333333"/>
                <w:sz w:val="24"/>
                <w:szCs w:val="24"/>
                <w:lang w:eastAsia="ru-RU"/>
              </w:rPr>
              <w:t xml:space="preserve"> С</w:t>
            </w:r>
            <w:proofErr w:type="gramEnd"/>
            <w:r w:rsidRPr="00A81E76">
              <w:rPr>
                <w:rFonts w:ascii="Times New Roman" w:eastAsia="Times New Roman" w:hAnsi="Times New Roman"/>
                <w:b/>
                <w:bCs/>
                <w:color w:val="333333"/>
                <w:sz w:val="24"/>
                <w:szCs w:val="24"/>
                <w:lang w:eastAsia="ru-RU"/>
              </w:rPr>
              <w:t>/01.7:</w:t>
            </w:r>
            <w:r w:rsidRPr="00A81E76">
              <w:rPr>
                <w:rFonts w:ascii="Times New Roman" w:eastAsia="Times New Roman" w:hAnsi="Times New Roman"/>
                <w:bCs/>
                <w:color w:val="333333"/>
                <w:sz w:val="24"/>
                <w:szCs w:val="24"/>
                <w:lang w:eastAsia="ru-RU"/>
              </w:rPr>
              <w:t xml:space="preserve"> </w:t>
            </w:r>
            <w:r w:rsidRPr="00A81E76">
              <w:rPr>
                <w:rFonts w:ascii="Times New Roman" w:eastAsia="Times New Roman" w:hAnsi="Times New Roman"/>
                <w:color w:val="333333"/>
                <w:sz w:val="24"/>
                <w:szCs w:val="24"/>
                <w:lang w:eastAsia="ru-RU"/>
              </w:rPr>
              <w:t>Составление программы внутреннего аудита и подготовка рабочих документов</w:t>
            </w:r>
          </w:p>
        </w:tc>
        <w:tc>
          <w:tcPr>
            <w:tcW w:w="3685" w:type="dxa"/>
          </w:tcPr>
          <w:p w:rsidR="001A6544" w:rsidRPr="00DF091A" w:rsidRDefault="00484F28" w:rsidP="00C76A8E">
            <w:pPr>
              <w:spacing w:after="0" w:line="240" w:lineRule="auto"/>
              <w:contextualSpacing/>
              <w:jc w:val="both"/>
              <w:rPr>
                <w:rFonts w:ascii="Times New Roman" w:eastAsia="Times New Roman" w:hAnsi="Times New Roman" w:cs="Times New Roman"/>
                <w:bCs/>
                <w:color w:val="333333"/>
                <w:sz w:val="24"/>
                <w:szCs w:val="24"/>
                <w:highlight w:val="cyan"/>
                <w:lang w:eastAsia="ru-RU"/>
              </w:rPr>
            </w:pPr>
            <w:r w:rsidRPr="00C76A8E">
              <w:rPr>
                <w:rFonts w:ascii="Times New Roman" w:eastAsia="Times New Roman" w:hAnsi="Times New Roman"/>
                <w:color w:val="333333"/>
                <w:sz w:val="24"/>
                <w:szCs w:val="24"/>
                <w:lang w:eastAsia="ru-RU"/>
              </w:rPr>
              <w:t xml:space="preserve">Соответствие </w:t>
            </w:r>
            <w:r w:rsidR="00DF49D1" w:rsidRPr="00C76A8E">
              <w:rPr>
                <w:rFonts w:ascii="Times New Roman" w:eastAsia="Times New Roman" w:hAnsi="Times New Roman"/>
                <w:color w:val="333333"/>
                <w:sz w:val="24"/>
                <w:szCs w:val="24"/>
                <w:lang w:eastAsia="ru-RU"/>
              </w:rPr>
              <w:t>эталонному ответу</w:t>
            </w:r>
            <w:r w:rsidR="00DF49D1" w:rsidRPr="00DF091A">
              <w:rPr>
                <w:rFonts w:ascii="Times New Roman" w:eastAsia="Times New Roman" w:hAnsi="Times New Roman" w:cs="Times New Roman"/>
                <w:bCs/>
                <w:color w:val="333333"/>
                <w:sz w:val="24"/>
                <w:szCs w:val="24"/>
                <w:highlight w:val="cyan"/>
                <w:lang w:eastAsia="ru-RU"/>
              </w:rPr>
              <w:t xml:space="preserve"> </w:t>
            </w:r>
          </w:p>
        </w:tc>
        <w:tc>
          <w:tcPr>
            <w:tcW w:w="1418" w:type="dxa"/>
          </w:tcPr>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1A6544" w:rsidRPr="00DF49D1" w:rsidRDefault="001A6544" w:rsidP="00AA0CE5">
            <w:pPr>
              <w:widowControl w:val="0"/>
              <w:autoSpaceDE w:val="0"/>
              <w:autoSpaceDN w:val="0"/>
              <w:spacing w:after="0" w:line="240" w:lineRule="auto"/>
              <w:rPr>
                <w:rFonts w:ascii="Times New Roman" w:hAnsi="Times New Roman"/>
                <w:bCs/>
                <w:sz w:val="21"/>
                <w:szCs w:val="21"/>
              </w:rPr>
            </w:pPr>
          </w:p>
          <w:p w:rsidR="001A6544" w:rsidRPr="00DF49D1"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1</w:t>
            </w:r>
          </w:p>
        </w:tc>
      </w:tr>
      <w:tr w:rsidR="00905BFB" w:rsidRPr="00FB2532" w:rsidTr="00AA0CE5">
        <w:tc>
          <w:tcPr>
            <w:tcW w:w="4315" w:type="dxa"/>
          </w:tcPr>
          <w:p w:rsidR="00C76A8E" w:rsidRPr="00990F96" w:rsidRDefault="00C76A8E" w:rsidP="00C76A8E">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ТД к</w:t>
            </w:r>
            <w:proofErr w:type="gramStart"/>
            <w:r w:rsidRPr="00990F96">
              <w:rPr>
                <w:rFonts w:ascii="Times New Roman" w:eastAsia="Times New Roman" w:hAnsi="Times New Roman"/>
                <w:b/>
                <w:bCs/>
                <w:color w:val="333333"/>
                <w:sz w:val="24"/>
                <w:szCs w:val="24"/>
                <w:lang w:eastAsia="ru-RU"/>
              </w:rPr>
              <w:t xml:space="preserve"> С</w:t>
            </w:r>
            <w:proofErr w:type="gramEnd"/>
            <w:r w:rsidRPr="00990F96">
              <w:rPr>
                <w:rFonts w:ascii="Times New Roman" w:eastAsia="Times New Roman" w:hAnsi="Times New Roman"/>
                <w:b/>
                <w:bCs/>
                <w:color w:val="333333"/>
                <w:sz w:val="24"/>
                <w:szCs w:val="24"/>
                <w:lang w:eastAsia="ru-RU"/>
              </w:rPr>
              <w:t>/01.7:</w:t>
            </w:r>
            <w:r w:rsidRPr="00990F96">
              <w:rPr>
                <w:rFonts w:ascii="Times New Roman" w:eastAsia="Times New Roman" w:hAnsi="Times New Roman"/>
                <w:bCs/>
                <w:color w:val="333333"/>
                <w:sz w:val="24"/>
                <w:szCs w:val="24"/>
                <w:lang w:eastAsia="ru-RU"/>
              </w:rPr>
              <w:t xml:space="preserve"> </w:t>
            </w:r>
            <w:r w:rsidRPr="00990F96">
              <w:rPr>
                <w:rFonts w:ascii="Times New Roman" w:eastAsia="Times New Roman" w:hAnsi="Times New Roman"/>
                <w:color w:val="333333"/>
                <w:sz w:val="24"/>
                <w:szCs w:val="24"/>
                <w:lang w:eastAsia="ru-RU"/>
              </w:rPr>
              <w:t>Формирование и ведение отчетной документации</w:t>
            </w:r>
          </w:p>
          <w:p w:rsidR="00C76A8E" w:rsidRPr="00990F96" w:rsidRDefault="00C76A8E" w:rsidP="00C76A8E">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ТД к</w:t>
            </w:r>
            <w:proofErr w:type="gramStart"/>
            <w:r w:rsidRPr="00990F96">
              <w:rPr>
                <w:rFonts w:ascii="Times New Roman" w:eastAsia="Times New Roman" w:hAnsi="Times New Roman"/>
                <w:b/>
                <w:bCs/>
                <w:color w:val="333333"/>
                <w:sz w:val="24"/>
                <w:szCs w:val="24"/>
                <w:lang w:eastAsia="ru-RU"/>
              </w:rPr>
              <w:t xml:space="preserve"> С</w:t>
            </w:r>
            <w:proofErr w:type="gramEnd"/>
            <w:r w:rsidRPr="00990F96">
              <w:rPr>
                <w:rFonts w:ascii="Times New Roman" w:eastAsia="Times New Roman" w:hAnsi="Times New Roman"/>
                <w:b/>
                <w:bCs/>
                <w:color w:val="333333"/>
                <w:sz w:val="24"/>
                <w:szCs w:val="24"/>
                <w:lang w:eastAsia="ru-RU"/>
              </w:rPr>
              <w:t>/01.7:</w:t>
            </w:r>
            <w:r w:rsidRPr="00990F96">
              <w:rPr>
                <w:rFonts w:ascii="Times New Roman" w:eastAsia="Times New Roman" w:hAnsi="Times New Roman"/>
                <w:bCs/>
                <w:color w:val="333333"/>
                <w:sz w:val="24"/>
                <w:szCs w:val="24"/>
                <w:lang w:eastAsia="ru-RU"/>
              </w:rPr>
              <w:t xml:space="preserve"> </w:t>
            </w:r>
            <w:r w:rsidRPr="00990F96">
              <w:rPr>
                <w:rFonts w:ascii="Times New Roman" w:eastAsia="Times New Roman" w:hAnsi="Times New Roman"/>
                <w:color w:val="333333"/>
                <w:sz w:val="24"/>
                <w:szCs w:val="24"/>
                <w:lang w:eastAsia="ru-RU"/>
              </w:rPr>
              <w:t>Организация системных испытаний и исследовательских работ в целях повышения качества продукции</w:t>
            </w:r>
          </w:p>
          <w:p w:rsidR="00C76A8E" w:rsidRPr="00990F96" w:rsidRDefault="00C76A8E" w:rsidP="00C76A8E">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У к</w:t>
            </w:r>
            <w:proofErr w:type="gramStart"/>
            <w:r w:rsidRPr="00990F96">
              <w:rPr>
                <w:rFonts w:ascii="Times New Roman" w:eastAsia="Times New Roman" w:hAnsi="Times New Roman"/>
                <w:b/>
                <w:bCs/>
                <w:color w:val="333333"/>
                <w:sz w:val="24"/>
                <w:szCs w:val="24"/>
                <w:lang w:eastAsia="ru-RU"/>
              </w:rPr>
              <w:t xml:space="preserve"> С</w:t>
            </w:r>
            <w:proofErr w:type="gramEnd"/>
            <w:r w:rsidRPr="00990F96">
              <w:rPr>
                <w:rFonts w:ascii="Times New Roman" w:eastAsia="Times New Roman" w:hAnsi="Times New Roman"/>
                <w:b/>
                <w:bCs/>
                <w:color w:val="333333"/>
                <w:sz w:val="24"/>
                <w:szCs w:val="24"/>
                <w:lang w:eastAsia="ru-RU"/>
              </w:rPr>
              <w:t>/01.7:</w:t>
            </w:r>
            <w:r w:rsidRPr="00990F96">
              <w:rPr>
                <w:rFonts w:ascii="Times New Roman" w:eastAsia="Times New Roman" w:hAnsi="Times New Roman"/>
                <w:bCs/>
                <w:color w:val="333333"/>
                <w:sz w:val="24"/>
                <w:szCs w:val="24"/>
                <w:lang w:eastAsia="ru-RU"/>
              </w:rPr>
              <w:t xml:space="preserve"> </w:t>
            </w:r>
            <w:r w:rsidRPr="00990F96">
              <w:rPr>
                <w:rFonts w:ascii="Times New Roman" w:eastAsia="Times New Roman" w:hAnsi="Times New Roman"/>
                <w:color w:val="333333"/>
                <w:sz w:val="24"/>
                <w:szCs w:val="24"/>
                <w:lang w:eastAsia="ru-RU"/>
              </w:rPr>
              <w:t>Организовывать внесение необходимых изменений в документацию</w:t>
            </w:r>
          </w:p>
          <w:p w:rsidR="00905BFB" w:rsidRPr="00DF091A" w:rsidRDefault="00C76A8E" w:rsidP="00C76A8E">
            <w:pPr>
              <w:spacing w:after="0" w:line="240" w:lineRule="auto"/>
              <w:contextualSpacing/>
              <w:jc w:val="both"/>
              <w:rPr>
                <w:rFonts w:ascii="Times New Roman" w:hAnsi="Times New Roman"/>
                <w:b/>
                <w:color w:val="000000"/>
                <w:sz w:val="24"/>
                <w:szCs w:val="24"/>
                <w:highlight w:val="cyan"/>
                <w:shd w:val="clear" w:color="auto" w:fill="F4F4F4"/>
              </w:rPr>
            </w:pPr>
            <w:r w:rsidRPr="00990F96">
              <w:rPr>
                <w:rFonts w:ascii="Times New Roman" w:eastAsia="Times New Roman" w:hAnsi="Times New Roman"/>
                <w:b/>
                <w:bCs/>
                <w:color w:val="333333"/>
                <w:sz w:val="24"/>
                <w:szCs w:val="24"/>
                <w:lang w:eastAsia="ru-RU"/>
              </w:rPr>
              <w:t>У к</w:t>
            </w:r>
            <w:proofErr w:type="gramStart"/>
            <w:r w:rsidRPr="00990F96">
              <w:rPr>
                <w:rFonts w:ascii="Times New Roman" w:eastAsia="Times New Roman" w:hAnsi="Times New Roman"/>
                <w:b/>
                <w:bCs/>
                <w:color w:val="333333"/>
                <w:sz w:val="24"/>
                <w:szCs w:val="24"/>
                <w:lang w:eastAsia="ru-RU"/>
              </w:rPr>
              <w:t xml:space="preserve"> С</w:t>
            </w:r>
            <w:proofErr w:type="gramEnd"/>
            <w:r w:rsidRPr="00990F96">
              <w:rPr>
                <w:rFonts w:ascii="Times New Roman" w:eastAsia="Times New Roman" w:hAnsi="Times New Roman"/>
                <w:b/>
                <w:bCs/>
                <w:color w:val="333333"/>
                <w:sz w:val="24"/>
                <w:szCs w:val="24"/>
                <w:lang w:eastAsia="ru-RU"/>
              </w:rPr>
              <w:t>/01.7:</w:t>
            </w:r>
            <w:r w:rsidRPr="00990F96">
              <w:rPr>
                <w:rFonts w:ascii="Times New Roman" w:eastAsia="Times New Roman" w:hAnsi="Times New Roman"/>
                <w:bCs/>
                <w:color w:val="333333"/>
                <w:sz w:val="24"/>
                <w:szCs w:val="24"/>
                <w:lang w:eastAsia="ru-RU"/>
              </w:rPr>
              <w:t xml:space="preserve"> </w:t>
            </w:r>
            <w:r w:rsidRPr="00990F96">
              <w:rPr>
                <w:rFonts w:ascii="Times New Roman" w:eastAsia="Times New Roman" w:hAnsi="Times New Roman"/>
                <w:color w:val="333333"/>
                <w:sz w:val="24"/>
                <w:szCs w:val="24"/>
                <w:lang w:eastAsia="ru-RU"/>
              </w:rPr>
              <w:t xml:space="preserve">Организовывать исследовательскую работу и проведение испытаний </w:t>
            </w:r>
            <w:proofErr w:type="spellStart"/>
            <w:r w:rsidRPr="00990F96">
              <w:rPr>
                <w:rFonts w:ascii="Times New Roman" w:eastAsia="Times New Roman" w:hAnsi="Times New Roman"/>
                <w:color w:val="333333"/>
                <w:sz w:val="24"/>
                <w:szCs w:val="24"/>
                <w:lang w:eastAsia="ru-RU"/>
              </w:rPr>
              <w:t>биотехнологической</w:t>
            </w:r>
            <w:proofErr w:type="spellEnd"/>
            <w:r w:rsidRPr="00990F96">
              <w:rPr>
                <w:rFonts w:ascii="Times New Roman" w:eastAsia="Times New Roman" w:hAnsi="Times New Roman"/>
                <w:color w:val="333333"/>
                <w:sz w:val="24"/>
                <w:szCs w:val="24"/>
                <w:lang w:eastAsia="ru-RU"/>
              </w:rPr>
              <w:t xml:space="preserve"> продукции</w:t>
            </w:r>
          </w:p>
        </w:tc>
        <w:tc>
          <w:tcPr>
            <w:tcW w:w="3685" w:type="dxa"/>
          </w:tcPr>
          <w:p w:rsidR="00C76A8E" w:rsidRPr="00C76A8E" w:rsidRDefault="00C76A8E" w:rsidP="00C76A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76A8E">
              <w:rPr>
                <w:rFonts w:ascii="Times New Roman" w:eastAsia="Times New Roman" w:hAnsi="Times New Roman"/>
                <w:bCs/>
                <w:sz w:val="24"/>
                <w:szCs w:val="24"/>
                <w:lang w:eastAsia="ru-RU"/>
              </w:rPr>
              <w:t xml:space="preserve">Структура отчета о научно-исследовательской работе выполнена в соответствии с ГОСТ 7.32-2001 СИБИД. Отчет о научно-исследовательской работе. </w:t>
            </w:r>
            <w:r>
              <w:rPr>
                <w:rFonts w:ascii="Times New Roman" w:eastAsia="Times New Roman" w:hAnsi="Times New Roman"/>
                <w:bCs/>
                <w:sz w:val="24"/>
                <w:szCs w:val="24"/>
                <w:lang w:eastAsia="ru-RU"/>
              </w:rPr>
              <w:t xml:space="preserve">- </w:t>
            </w:r>
            <w:r w:rsidRPr="00C76A8E">
              <w:rPr>
                <w:rFonts w:ascii="Times New Roman" w:eastAsia="Times New Roman" w:hAnsi="Times New Roman"/>
                <w:bCs/>
                <w:sz w:val="24"/>
                <w:szCs w:val="24"/>
                <w:lang w:eastAsia="ru-RU"/>
              </w:rPr>
              <w:t>Структура и правила оформления (с Изменением N 1) (п.4).</w:t>
            </w:r>
          </w:p>
          <w:p w:rsidR="00905BFB" w:rsidRPr="00DF091A" w:rsidRDefault="00C76A8E" w:rsidP="00A219F0">
            <w:pPr>
              <w:spacing w:after="0" w:line="240" w:lineRule="auto"/>
              <w:jc w:val="both"/>
              <w:rPr>
                <w:rFonts w:ascii="Times New Roman" w:eastAsia="Times New Roman" w:hAnsi="Times New Roman" w:cs="Times New Roman"/>
                <w:bCs/>
                <w:color w:val="333333"/>
                <w:sz w:val="24"/>
                <w:szCs w:val="24"/>
                <w:highlight w:val="cyan"/>
                <w:lang w:eastAsia="ru-RU"/>
              </w:rPr>
            </w:pPr>
            <w:r>
              <w:rPr>
                <w:rFonts w:ascii="Times New Roman" w:eastAsia="Times New Roman" w:hAnsi="Times New Roman"/>
                <w:bCs/>
                <w:sz w:val="24"/>
                <w:szCs w:val="24"/>
                <w:lang w:eastAsia="ru-RU"/>
              </w:rPr>
              <w:t xml:space="preserve">- </w:t>
            </w:r>
            <w:r w:rsidRPr="00C76A8E">
              <w:rPr>
                <w:rFonts w:ascii="Times New Roman" w:eastAsia="Times New Roman" w:hAnsi="Times New Roman"/>
                <w:bCs/>
                <w:sz w:val="24"/>
                <w:szCs w:val="24"/>
                <w:lang w:eastAsia="ru-RU"/>
              </w:rPr>
              <w:t>Структура раздела «Заключение» составлена с учетом ГОСТ 7.32-2001 (п. 5.10).</w:t>
            </w:r>
          </w:p>
        </w:tc>
        <w:tc>
          <w:tcPr>
            <w:tcW w:w="1418" w:type="dxa"/>
          </w:tcPr>
          <w:p w:rsidR="00905BFB" w:rsidRPr="00DF49D1" w:rsidRDefault="00905BFB" w:rsidP="008947F7">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905BFB" w:rsidRPr="00DF49D1" w:rsidRDefault="00905BFB" w:rsidP="008947F7">
            <w:pPr>
              <w:widowControl w:val="0"/>
              <w:autoSpaceDE w:val="0"/>
              <w:autoSpaceDN w:val="0"/>
              <w:spacing w:after="0" w:line="240" w:lineRule="auto"/>
              <w:rPr>
                <w:rFonts w:ascii="Times New Roman" w:hAnsi="Times New Roman"/>
                <w:bCs/>
                <w:sz w:val="21"/>
                <w:szCs w:val="21"/>
              </w:rPr>
            </w:pPr>
          </w:p>
          <w:p w:rsidR="00905BFB" w:rsidRPr="00DF49D1" w:rsidRDefault="00905BFB" w:rsidP="008947F7">
            <w:pPr>
              <w:widowControl w:val="0"/>
              <w:autoSpaceDE w:val="0"/>
              <w:autoSpaceDN w:val="0"/>
              <w:spacing w:after="0" w:line="240" w:lineRule="auto"/>
              <w:rPr>
                <w:rFonts w:ascii="Times New Roman" w:eastAsia="Times New Roman" w:hAnsi="Times New Roman" w:cs="Times New Roman"/>
                <w:sz w:val="24"/>
                <w:szCs w:val="24"/>
                <w:lang w:eastAsia="ru-RU"/>
              </w:rPr>
            </w:pPr>
            <w:r w:rsidRPr="00DF49D1">
              <w:rPr>
                <w:rFonts w:ascii="Times New Roman" w:hAnsi="Times New Roman"/>
                <w:bCs/>
                <w:sz w:val="21"/>
                <w:szCs w:val="21"/>
              </w:rPr>
              <w:t>Практическое задание № 2</w:t>
            </w:r>
          </w:p>
        </w:tc>
      </w:tr>
    </w:tbl>
    <w:p w:rsidR="001A6544" w:rsidRPr="00970438" w:rsidRDefault="001A6544" w:rsidP="001A654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9" w:name="_Toc526612513"/>
      <w:bookmarkStart w:id="30" w:name="_Toc530599555"/>
      <w:r>
        <w:rPr>
          <w:rFonts w:ascii="Times New Roman" w:eastAsiaTheme="majorEastAsia" w:hAnsi="Times New Roman" w:cs="Times New Roman"/>
          <w:b/>
          <w:bCs/>
          <w:color w:val="000000" w:themeColor="text1"/>
          <w:sz w:val="24"/>
          <w:lang w:eastAsia="ru-RU"/>
        </w:rPr>
        <w:t>7. Материально-техническое обеспечение оценочных мероприятий:</w:t>
      </w:r>
      <w:bookmarkEnd w:id="29"/>
      <w:bookmarkEnd w:id="30"/>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color w:val="000000"/>
          <w:sz w:val="24"/>
          <w:szCs w:val="24"/>
          <w:lang w:eastAsia="ru-RU"/>
        </w:rPr>
        <w:t>)  материально-технические  ресурсы  для  обеспечения теоретического этапа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F443B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материально-технические  ресурсы  для  обеспечения  практического этапа профессионального экзамена: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Операционная система: </w:t>
      </w:r>
      <w:proofErr w:type="spellStart"/>
      <w:r>
        <w:rPr>
          <w:rFonts w:ascii="Times New Roman" w:eastAsia="Times New Roman" w:hAnsi="Times New Roman" w:cs="Times New Roman"/>
          <w:color w:val="000000"/>
          <w:sz w:val="24"/>
          <w:szCs w:val="24"/>
          <w:lang w:eastAsia="ru-RU"/>
        </w:rPr>
        <w:t>windows</w:t>
      </w:r>
      <w:proofErr w:type="spellEnd"/>
      <w:r>
        <w:rPr>
          <w:rFonts w:ascii="Times New Roman" w:eastAsia="Times New Roman" w:hAnsi="Times New Roman" w:cs="Times New Roman"/>
          <w:color w:val="000000"/>
          <w:sz w:val="24"/>
          <w:szCs w:val="24"/>
          <w:lang w:eastAsia="ru-RU"/>
        </w:rPr>
        <w:t xml:space="preserve"> 7 </w:t>
      </w:r>
      <w:proofErr w:type="spellStart"/>
      <w:r>
        <w:rPr>
          <w:rFonts w:ascii="Times New Roman" w:eastAsia="Times New Roman" w:hAnsi="Times New Roman" w:cs="Times New Roman"/>
          <w:color w:val="000000"/>
          <w:sz w:val="24"/>
          <w:szCs w:val="24"/>
          <w:lang w:eastAsia="ru-RU"/>
        </w:rPr>
        <w:t>professional</w:t>
      </w:r>
      <w:proofErr w:type="spellEnd"/>
      <w:r>
        <w:rPr>
          <w:rFonts w:ascii="Times New Roman" w:eastAsia="Times New Roman" w:hAnsi="Times New Roman" w:cs="Times New Roman"/>
          <w:color w:val="000000"/>
          <w:sz w:val="24"/>
          <w:szCs w:val="24"/>
          <w:lang w:eastAsia="ru-RU"/>
        </w:rPr>
        <w:t xml:space="preserve">; Пакет приложений </w:t>
      </w:r>
      <w:proofErr w:type="spellStart"/>
      <w:r>
        <w:rPr>
          <w:rFonts w:ascii="Times New Roman" w:eastAsia="Times New Roman" w:hAnsi="Times New Roman" w:cs="Times New Roman"/>
          <w:color w:val="000000"/>
          <w:sz w:val="24"/>
          <w:szCs w:val="24"/>
          <w:lang w:eastAsia="ru-RU"/>
        </w:rPr>
        <w:t>Microsoft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Office</w:t>
      </w:r>
      <w:proofErr w:type="spellEnd"/>
      <w:r>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Pr>
          <w:rFonts w:ascii="Times New Roman" w:eastAsia="Times New Roman" w:hAnsi="Times New Roman" w:cs="Times New Roman"/>
          <w:color w:val="000000"/>
          <w:sz w:val="24"/>
          <w:szCs w:val="24"/>
          <w:lang w:eastAsia="ru-RU"/>
        </w:rPr>
        <w:t>Google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Chrome</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Internet</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Explorer</w:t>
      </w:r>
      <w:proofErr w:type="spellEnd"/>
      <w:r>
        <w:rPr>
          <w:rFonts w:ascii="Times New Roman" w:eastAsia="Times New Roman" w:hAnsi="Times New Roman" w:cs="Times New Roman"/>
          <w:color w:val="000000"/>
          <w:sz w:val="24"/>
          <w:szCs w:val="24"/>
          <w:lang w:eastAsia="ru-RU"/>
        </w:rPr>
        <w:t xml:space="preserve"> 8.0»; </w:t>
      </w:r>
      <w:proofErr w:type="spellStart"/>
      <w:r>
        <w:rPr>
          <w:rFonts w:ascii="Times New Roman" w:eastAsia="Times New Roman" w:hAnsi="Times New Roman" w:cs="Times New Roman"/>
          <w:color w:val="000000"/>
          <w:sz w:val="24"/>
          <w:szCs w:val="24"/>
          <w:lang w:eastAsia="ru-RU"/>
        </w:rPr>
        <w:t>Adobe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Acrobat</w:t>
      </w:r>
      <w:proofErr w:type="spellEnd"/>
      <w:r>
        <w:rPr>
          <w:rFonts w:ascii="Times New Roman" w:eastAsia="Times New Roman" w:hAnsi="Times New Roman" w:cs="Times New Roman"/>
          <w:color w:val="000000"/>
          <w:sz w:val="24"/>
          <w:szCs w:val="24"/>
          <w:lang w:eastAsia="ru-RU"/>
        </w:rPr>
        <w:t>.</w:t>
      </w:r>
    </w:p>
    <w:p w:rsidR="00954A26" w:rsidRDefault="00954A2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База нормативно-технических документов.</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мест</w:t>
      </w:r>
      <w:r w:rsidR="00DF091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 калькулятор</w:t>
      </w:r>
    </w:p>
    <w:p w:rsidR="00F771F6" w:rsidRDefault="00F771F6" w:rsidP="00F771F6">
      <w:pPr>
        <w:widowControl w:val="0"/>
        <w:autoSpaceDE w:val="0"/>
        <w:autoSpaceDN w:val="0"/>
        <w:spacing w:after="0" w:line="240" w:lineRule="auto"/>
        <w:jc w:val="both"/>
        <w:rPr>
          <w:rFonts w:ascii="Times New Roman" w:eastAsia="Times New Roman" w:hAnsi="Times New Roman" w:cs="Times New Roman"/>
          <w:sz w:val="28"/>
          <w:szCs w:val="28"/>
          <w:highlight w:val="yellow"/>
          <w:u w:val="single"/>
          <w:lang w:eastAsia="ru-RU"/>
        </w:rPr>
      </w:pP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1" w:name="_Toc526612514"/>
      <w:bookmarkStart w:id="32" w:name="_Toc530599556"/>
      <w:r>
        <w:rPr>
          <w:rFonts w:ascii="Times New Roman" w:eastAsiaTheme="majorEastAsia" w:hAnsi="Times New Roman" w:cs="Times New Roman"/>
          <w:b/>
          <w:bCs/>
          <w:color w:val="000000" w:themeColor="text1"/>
          <w:sz w:val="24"/>
          <w:lang w:eastAsia="ru-RU"/>
        </w:rPr>
        <w:t>8. Кадровое обеспечение оценочных мероприятий:</w:t>
      </w:r>
      <w:bookmarkEnd w:id="31"/>
      <w:bookmarkEnd w:id="32"/>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Формируется комиссия в составе не менее 3-х экспертов. Член экспертной комиссии на момент проведения экзамена должен иметь подтверждение своей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об образовании не ниже высшего по направлению подготовки по виду профессиональной деятельности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Опыт работы по виду профессиональной деятельности не менее 5 лет</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Документ о дополнительном профессиональном образовании в области независимой оценки квалификации</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Совета по профессиональным квалификациям химического и </w:t>
      </w:r>
      <w:proofErr w:type="spellStart"/>
      <w:r>
        <w:rPr>
          <w:rFonts w:ascii="Times New Roman" w:eastAsia="Times New Roman" w:hAnsi="Times New Roman" w:cs="Times New Roman"/>
          <w:color w:val="000000"/>
          <w:sz w:val="24"/>
          <w:szCs w:val="24"/>
          <w:lang w:eastAsia="ru-RU"/>
        </w:rPr>
        <w:t>биотехнологического</w:t>
      </w:r>
      <w:proofErr w:type="spellEnd"/>
      <w:r>
        <w:rPr>
          <w:rFonts w:ascii="Times New Roman" w:eastAsia="Times New Roman" w:hAnsi="Times New Roman" w:cs="Times New Roman"/>
          <w:color w:val="000000"/>
          <w:sz w:val="24"/>
          <w:szCs w:val="24"/>
          <w:lang w:eastAsia="ru-RU"/>
        </w:rPr>
        <w:t xml:space="preserve"> комплекса о подтверждении квалификации эксперта</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не должен иметь конфликта интереса в отношении конкретных соискателей.</w:t>
      </w:r>
    </w:p>
    <w:p w:rsidR="00F771F6"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3" w:name="_Toc526612515"/>
      <w:bookmarkStart w:id="34" w:name="_Toc530599557"/>
      <w:r>
        <w:rPr>
          <w:rFonts w:ascii="Times New Roman" w:eastAsiaTheme="majorEastAsia" w:hAnsi="Times New Roman" w:cs="Times New Roman"/>
          <w:b/>
          <w:bCs/>
          <w:color w:val="000000" w:themeColor="text1"/>
          <w:sz w:val="24"/>
          <w:lang w:eastAsia="ru-RU"/>
        </w:rPr>
        <w:t>9. Требования   безопасности  к  проведению  оценочных  мероприятий</w:t>
      </w:r>
      <w:bookmarkEnd w:id="33"/>
      <w:bookmarkEnd w:id="34"/>
      <w:r>
        <w:rPr>
          <w:rFonts w:ascii="Times New Roman" w:eastAsiaTheme="majorEastAsia" w:hAnsi="Times New Roman" w:cs="Times New Roman"/>
          <w:b/>
          <w:bCs/>
          <w:color w:val="000000" w:themeColor="text1"/>
          <w:sz w:val="24"/>
          <w:lang w:eastAsia="ru-RU"/>
        </w:rPr>
        <w:t xml:space="preserve"> </w:t>
      </w:r>
    </w:p>
    <w:p w:rsidR="00F771F6"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проведение обязательного инструктажа на рабочем месте</w:t>
      </w:r>
    </w:p>
    <w:p w:rsidR="00BE4355" w:rsidRDefault="00BE4355" w:rsidP="00370B3C">
      <w:pPr>
        <w:ind w:left="709"/>
        <w:rPr>
          <w:rFonts w:ascii="Times New Roman" w:eastAsia="Times New Roman" w:hAnsi="Times New Roman" w:cs="Times New Roman"/>
          <w:sz w:val="24"/>
          <w:szCs w:val="24"/>
          <w:lang w:eastAsia="ru-RU"/>
        </w:rPr>
        <w:sectPr w:rsidR="00BE4355" w:rsidSect="005E7358">
          <w:pgSz w:w="11906" w:h="16838"/>
          <w:pgMar w:top="851" w:right="1304" w:bottom="851" w:left="1134" w:header="709" w:footer="0" w:gutter="0"/>
          <w:cols w:space="708"/>
          <w:docGrid w:linePitch="360"/>
        </w:sectPr>
      </w:pPr>
    </w:p>
    <w:p w:rsidR="00370B3C" w:rsidRPr="00370B3C" w:rsidRDefault="00370B3C" w:rsidP="00370B3C">
      <w:pPr>
        <w:keepNext/>
        <w:keepLines/>
        <w:spacing w:before="200"/>
        <w:ind w:left="709"/>
        <w:jc w:val="center"/>
        <w:outlineLvl w:val="2"/>
        <w:rPr>
          <w:rFonts w:ascii="Times New Roman" w:eastAsiaTheme="majorEastAsia" w:hAnsi="Times New Roman" w:cs="Times New Roman"/>
          <w:b/>
          <w:bCs/>
          <w:color w:val="000000" w:themeColor="text1"/>
          <w:sz w:val="24"/>
          <w:lang w:eastAsia="ru-RU"/>
        </w:rPr>
      </w:pPr>
      <w:bookmarkStart w:id="35" w:name="_Toc530599558"/>
      <w:r w:rsidRPr="00370B3C">
        <w:rPr>
          <w:rFonts w:ascii="Times New Roman" w:eastAsiaTheme="majorEastAsia" w:hAnsi="Times New Roman" w:cs="Times New Roman"/>
          <w:b/>
          <w:bCs/>
          <w:color w:val="000000" w:themeColor="text1"/>
          <w:sz w:val="24"/>
          <w:lang w:eastAsia="ru-RU"/>
        </w:rPr>
        <w:lastRenderedPageBreak/>
        <w:t>10. ЗАДАНИЯ ДЛЯ ТЕОРЕТИЧЕСКОГО ЭТАПА ПРОФЕССИОНАЛЬНОГО ЭКЗАМЕНА</w:t>
      </w:r>
      <w:bookmarkEnd w:id="35"/>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1. Выберите все правильные ответы:</w:t>
      </w:r>
    </w:p>
    <w:p w:rsidR="00D0215E" w:rsidRPr="00F31C4E" w:rsidRDefault="00D0215E" w:rsidP="00F31C4E">
      <w:pPr>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rPr>
        <w:t>Какие разделы содержит техническое задание?</w:t>
      </w:r>
    </w:p>
    <w:p w:rsidR="00D0215E" w:rsidRPr="00F31C4E" w:rsidRDefault="00D0215E" w:rsidP="00C03D8E">
      <w:pPr>
        <w:pStyle w:val="a4"/>
        <w:numPr>
          <w:ilvl w:val="0"/>
          <w:numId w:val="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состав технических средств с указанием их наименований и шифров;</w:t>
      </w:r>
    </w:p>
    <w:p w:rsidR="00D0215E" w:rsidRPr="00F31C4E" w:rsidRDefault="00D0215E" w:rsidP="00C03D8E">
      <w:pPr>
        <w:pStyle w:val="a4"/>
        <w:numPr>
          <w:ilvl w:val="0"/>
          <w:numId w:val="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основание и назначение для разработки;</w:t>
      </w:r>
    </w:p>
    <w:p w:rsidR="00D0215E" w:rsidRPr="00F31C4E" w:rsidRDefault="00D0215E" w:rsidP="00C03D8E">
      <w:pPr>
        <w:pStyle w:val="a4"/>
        <w:numPr>
          <w:ilvl w:val="0"/>
          <w:numId w:val="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технико-экономические показатели;</w:t>
      </w:r>
    </w:p>
    <w:p w:rsidR="00D0215E" w:rsidRPr="00F31C4E" w:rsidRDefault="00D0215E" w:rsidP="00C03D8E">
      <w:pPr>
        <w:pStyle w:val="a4"/>
        <w:numPr>
          <w:ilvl w:val="0"/>
          <w:numId w:val="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стадии и этапы разработки;</w:t>
      </w:r>
    </w:p>
    <w:p w:rsidR="00D0215E" w:rsidRPr="00F31C4E" w:rsidRDefault="00D0215E" w:rsidP="00C03D8E">
      <w:pPr>
        <w:pStyle w:val="a4"/>
        <w:numPr>
          <w:ilvl w:val="0"/>
          <w:numId w:val="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порядок контроля и приемки.</w:t>
      </w:r>
    </w:p>
    <w:p w:rsidR="00D0215E" w:rsidRPr="00F31C4E" w:rsidRDefault="00D0215E" w:rsidP="00F31C4E">
      <w:pPr>
        <w:spacing w:after="0" w:line="240" w:lineRule="auto"/>
        <w:jc w:val="both"/>
        <w:rPr>
          <w:rFonts w:ascii="Times New Roman" w:hAnsi="Times New Roman" w:cs="Times New Roman"/>
          <w:color w:val="333333"/>
          <w:sz w:val="24"/>
          <w:szCs w:val="24"/>
        </w:rPr>
      </w:pPr>
    </w:p>
    <w:p w:rsidR="00D0215E" w:rsidRPr="00F31C4E" w:rsidRDefault="00D0215E" w:rsidP="00F31C4E">
      <w:pPr>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u w:val="single"/>
        </w:rPr>
        <w:t>2. Установите последовательность</w:t>
      </w:r>
      <w:r w:rsidRPr="00F31C4E">
        <w:rPr>
          <w:rFonts w:ascii="Times New Roman" w:hAnsi="Times New Roman" w:cs="Times New Roman"/>
          <w:b/>
          <w:sz w:val="24"/>
          <w:szCs w:val="24"/>
        </w:rPr>
        <w:t xml:space="preserve"> разделов документа «Технические условия» (напротив каждой стадии поставьте цифру от 1 до 5, где 1 – первый раздел, 5 – последний)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2"/>
        <w:gridCol w:w="3310"/>
      </w:tblGrid>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 xml:space="preserve">правила приемки </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 xml:space="preserve">методы контроля </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требования охраны окружающей среды</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технические требования</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транспортирование и хранение</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 xml:space="preserve">требования безопасности </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гарантии изготовителя</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r w:rsidR="00D0215E" w:rsidRPr="00F31C4E" w:rsidTr="008A7614">
        <w:tc>
          <w:tcPr>
            <w:tcW w:w="5162" w:type="dxa"/>
          </w:tcPr>
          <w:p w:rsidR="00D0215E" w:rsidRPr="00F31C4E" w:rsidRDefault="00D0215E" w:rsidP="00C03D8E">
            <w:pPr>
              <w:pStyle w:val="a4"/>
              <w:numPr>
                <w:ilvl w:val="0"/>
                <w:numId w:val="4"/>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указания по эксплуатации</w:t>
            </w:r>
          </w:p>
        </w:tc>
        <w:tc>
          <w:tcPr>
            <w:tcW w:w="3310" w:type="dxa"/>
          </w:tcPr>
          <w:p w:rsidR="00D0215E" w:rsidRPr="00F31C4E" w:rsidRDefault="00D0215E" w:rsidP="00F31C4E">
            <w:pPr>
              <w:spacing w:after="0" w:line="240" w:lineRule="auto"/>
              <w:jc w:val="both"/>
              <w:rPr>
                <w:rFonts w:ascii="Times New Roman" w:hAnsi="Times New Roman" w:cs="Times New Roman"/>
                <w:sz w:val="24"/>
                <w:szCs w:val="24"/>
              </w:rPr>
            </w:pPr>
          </w:p>
        </w:tc>
      </w:tr>
    </w:tbl>
    <w:p w:rsidR="00D0215E" w:rsidRPr="00F31C4E" w:rsidRDefault="00D0215E" w:rsidP="00F31C4E">
      <w:pPr>
        <w:spacing w:after="0" w:line="240" w:lineRule="auto"/>
        <w:jc w:val="both"/>
        <w:rPr>
          <w:rFonts w:ascii="Times New Roman" w:hAnsi="Times New Roman" w:cs="Times New Roman"/>
          <w:b/>
          <w:color w:val="333333"/>
          <w:sz w:val="24"/>
          <w:szCs w:val="24"/>
        </w:rPr>
      </w:pP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3. Выберите все правильные ответы:</w:t>
      </w: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hAnsi="Times New Roman" w:cs="Times New Roman"/>
          <w:b/>
          <w:color w:val="333333"/>
          <w:sz w:val="24"/>
          <w:szCs w:val="24"/>
        </w:rPr>
        <w:t>В каких формах может происходить специализация деятельности организации?</w:t>
      </w:r>
    </w:p>
    <w:p w:rsidR="00D0215E" w:rsidRPr="00F31C4E" w:rsidRDefault="000B1DC6" w:rsidP="00C03D8E">
      <w:pPr>
        <w:pStyle w:val="a4"/>
        <w:numPr>
          <w:ilvl w:val="0"/>
          <w:numId w:val="5"/>
        </w:numPr>
        <w:spacing w:after="0" w:line="240" w:lineRule="auto"/>
        <w:contextualSpacing/>
        <w:jc w:val="both"/>
        <w:rPr>
          <w:rFonts w:ascii="Times New Roman" w:eastAsiaTheme="minorHAnsi" w:hAnsi="Times New Roman"/>
          <w:color w:val="333333"/>
          <w:sz w:val="24"/>
          <w:szCs w:val="24"/>
        </w:rPr>
      </w:pPr>
      <w:r>
        <w:rPr>
          <w:rFonts w:ascii="Times New Roman" w:eastAsiaTheme="minorHAnsi" w:hAnsi="Times New Roman"/>
          <w:color w:val="333333"/>
          <w:sz w:val="24"/>
          <w:szCs w:val="24"/>
        </w:rPr>
        <w:t xml:space="preserve">в формах </w:t>
      </w:r>
      <w:r w:rsidR="00D0215E" w:rsidRPr="00F31C4E">
        <w:rPr>
          <w:rFonts w:ascii="Times New Roman" w:eastAsiaTheme="minorHAnsi" w:hAnsi="Times New Roman"/>
          <w:color w:val="333333"/>
          <w:sz w:val="24"/>
          <w:szCs w:val="24"/>
        </w:rPr>
        <w:t>ограничения участия в определенном секторе деятельности, связанной с жизненным циклом продукции;</w:t>
      </w:r>
    </w:p>
    <w:p w:rsidR="00D0215E" w:rsidRPr="00F31C4E" w:rsidRDefault="000B1DC6" w:rsidP="00C03D8E">
      <w:pPr>
        <w:pStyle w:val="a4"/>
        <w:numPr>
          <w:ilvl w:val="0"/>
          <w:numId w:val="5"/>
        </w:numPr>
        <w:spacing w:after="0" w:line="240" w:lineRule="auto"/>
        <w:contextualSpacing/>
        <w:jc w:val="both"/>
        <w:rPr>
          <w:rFonts w:ascii="Times New Roman" w:eastAsiaTheme="minorHAnsi" w:hAnsi="Times New Roman"/>
          <w:color w:val="333333"/>
          <w:sz w:val="24"/>
          <w:szCs w:val="24"/>
        </w:rPr>
      </w:pPr>
      <w:r>
        <w:rPr>
          <w:rFonts w:ascii="Times New Roman" w:eastAsiaTheme="minorHAnsi" w:hAnsi="Times New Roman"/>
          <w:color w:val="333333"/>
          <w:sz w:val="24"/>
          <w:szCs w:val="24"/>
        </w:rPr>
        <w:t xml:space="preserve">в формах </w:t>
      </w:r>
      <w:r w:rsidR="00D0215E" w:rsidRPr="00F31C4E">
        <w:rPr>
          <w:rFonts w:ascii="Times New Roman" w:eastAsiaTheme="minorHAnsi" w:hAnsi="Times New Roman"/>
          <w:color w:val="333333"/>
          <w:sz w:val="24"/>
          <w:szCs w:val="24"/>
        </w:rPr>
        <w:t>ограничения производимой номенклатуры продукции, относящейся к данному профилю;</w:t>
      </w:r>
    </w:p>
    <w:p w:rsidR="00D0215E" w:rsidRPr="00F31C4E" w:rsidRDefault="000B1DC6" w:rsidP="00C03D8E">
      <w:pPr>
        <w:pStyle w:val="a4"/>
        <w:numPr>
          <w:ilvl w:val="0"/>
          <w:numId w:val="5"/>
        </w:numPr>
        <w:spacing w:after="0" w:line="240" w:lineRule="auto"/>
        <w:contextualSpacing/>
        <w:jc w:val="both"/>
        <w:rPr>
          <w:rFonts w:ascii="Times New Roman" w:eastAsiaTheme="minorHAnsi" w:hAnsi="Times New Roman"/>
          <w:color w:val="333333"/>
          <w:sz w:val="24"/>
          <w:szCs w:val="24"/>
        </w:rPr>
      </w:pPr>
      <w:r>
        <w:rPr>
          <w:rFonts w:ascii="Times New Roman" w:eastAsiaTheme="minorHAnsi" w:hAnsi="Times New Roman"/>
          <w:color w:val="333333"/>
          <w:sz w:val="24"/>
          <w:szCs w:val="24"/>
        </w:rPr>
        <w:t xml:space="preserve">в формах </w:t>
      </w:r>
      <w:r w:rsidR="00D0215E" w:rsidRPr="00F31C4E">
        <w:rPr>
          <w:rFonts w:ascii="Times New Roman" w:eastAsiaTheme="minorHAnsi" w:hAnsi="Times New Roman"/>
          <w:color w:val="333333"/>
          <w:sz w:val="24"/>
          <w:szCs w:val="24"/>
        </w:rPr>
        <w:t xml:space="preserve">ограничения участия в изготовлении </w:t>
      </w:r>
      <w:r w:rsidR="00D0215E" w:rsidRPr="00F31C4E">
        <w:rPr>
          <w:rFonts w:ascii="Times New Roman" w:hAnsi="Times New Roman"/>
          <w:color w:val="333333"/>
          <w:sz w:val="24"/>
          <w:szCs w:val="24"/>
        </w:rPr>
        <w:t>компонентов</w:t>
      </w:r>
      <w:r w:rsidR="00D0215E" w:rsidRPr="00F31C4E">
        <w:rPr>
          <w:rFonts w:ascii="Times New Roman" w:eastAsiaTheme="minorHAnsi" w:hAnsi="Times New Roman"/>
          <w:color w:val="333333"/>
          <w:sz w:val="24"/>
          <w:szCs w:val="24"/>
        </w:rPr>
        <w:t xml:space="preserve"> в порядке кооперационных поставок их конечному изготовителю;</w:t>
      </w:r>
    </w:p>
    <w:p w:rsidR="00D0215E" w:rsidRPr="00F31C4E" w:rsidRDefault="000B1DC6" w:rsidP="00C03D8E">
      <w:pPr>
        <w:pStyle w:val="a4"/>
        <w:numPr>
          <w:ilvl w:val="0"/>
          <w:numId w:val="5"/>
        </w:numPr>
        <w:spacing w:after="0" w:line="240" w:lineRule="auto"/>
        <w:contextualSpacing/>
        <w:jc w:val="both"/>
        <w:rPr>
          <w:rFonts w:ascii="Times New Roman" w:eastAsiaTheme="minorHAnsi" w:hAnsi="Times New Roman"/>
          <w:color w:val="333333"/>
          <w:sz w:val="24"/>
          <w:szCs w:val="24"/>
        </w:rPr>
      </w:pPr>
      <w:r>
        <w:rPr>
          <w:rFonts w:ascii="Times New Roman" w:eastAsiaTheme="minorHAnsi" w:hAnsi="Times New Roman"/>
          <w:color w:val="333333"/>
          <w:sz w:val="24"/>
          <w:szCs w:val="24"/>
        </w:rPr>
        <w:t xml:space="preserve">в формах </w:t>
      </w:r>
      <w:r w:rsidR="00D0215E" w:rsidRPr="00F31C4E">
        <w:rPr>
          <w:rFonts w:ascii="Times New Roman" w:eastAsiaTheme="minorHAnsi" w:hAnsi="Times New Roman"/>
          <w:color w:val="333333"/>
          <w:sz w:val="24"/>
          <w:szCs w:val="24"/>
        </w:rPr>
        <w:t>ограничения деятельности определенной сферой выполняемых технологических процессов, работ с привлечением для завершения продукции в порядке кооперации других соисполнителей;</w:t>
      </w:r>
    </w:p>
    <w:p w:rsidR="00D0215E" w:rsidRPr="00F31C4E" w:rsidRDefault="000B1DC6" w:rsidP="00C03D8E">
      <w:pPr>
        <w:pStyle w:val="a4"/>
        <w:numPr>
          <w:ilvl w:val="0"/>
          <w:numId w:val="5"/>
        </w:numPr>
        <w:spacing w:after="0" w:line="240" w:lineRule="auto"/>
        <w:contextualSpacing/>
        <w:jc w:val="both"/>
        <w:rPr>
          <w:rFonts w:ascii="Times New Roman" w:eastAsiaTheme="minorHAnsi" w:hAnsi="Times New Roman"/>
          <w:color w:val="333333"/>
          <w:sz w:val="24"/>
          <w:szCs w:val="24"/>
        </w:rPr>
      </w:pPr>
      <w:r>
        <w:rPr>
          <w:rFonts w:ascii="Times New Roman" w:eastAsiaTheme="minorHAnsi" w:hAnsi="Times New Roman"/>
          <w:color w:val="333333"/>
          <w:sz w:val="24"/>
          <w:szCs w:val="24"/>
        </w:rPr>
        <w:t xml:space="preserve">в формах </w:t>
      </w:r>
      <w:r w:rsidR="00D0215E" w:rsidRPr="00F31C4E">
        <w:rPr>
          <w:rFonts w:ascii="Times New Roman" w:eastAsiaTheme="minorHAnsi" w:hAnsi="Times New Roman"/>
          <w:color w:val="333333"/>
          <w:sz w:val="24"/>
          <w:szCs w:val="24"/>
        </w:rPr>
        <w:t>ограничения участия в определенном секторе деятельности связанной с охраной здоровья и безопасности производства.</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4. Выберите все правильные ответы:</w:t>
      </w: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hAnsi="Times New Roman" w:cs="Times New Roman"/>
          <w:b/>
          <w:color w:val="333333"/>
          <w:sz w:val="24"/>
          <w:szCs w:val="24"/>
        </w:rPr>
        <w:t>Каким образом формируется профиль предприятия?</w:t>
      </w:r>
    </w:p>
    <w:p w:rsidR="00D0215E" w:rsidRPr="00F31C4E" w:rsidRDefault="00D0215E" w:rsidP="00C03D8E">
      <w:pPr>
        <w:pStyle w:val="a4"/>
        <w:numPr>
          <w:ilvl w:val="0"/>
          <w:numId w:val="6"/>
        </w:numPr>
        <w:spacing w:after="0" w:line="240" w:lineRule="auto"/>
        <w:contextualSpacing/>
        <w:jc w:val="both"/>
        <w:rPr>
          <w:rFonts w:ascii="Times New Roman" w:hAnsi="Times New Roman"/>
          <w:color w:val="333333"/>
          <w:sz w:val="24"/>
          <w:szCs w:val="24"/>
        </w:rPr>
      </w:pPr>
      <w:r w:rsidRPr="00F31C4E">
        <w:rPr>
          <w:rFonts w:ascii="Times New Roman" w:eastAsiaTheme="minorHAnsi" w:hAnsi="Times New Roman"/>
          <w:color w:val="333333"/>
          <w:sz w:val="24"/>
          <w:szCs w:val="24"/>
        </w:rPr>
        <w:t>С уч</w:t>
      </w:r>
      <w:r w:rsidRPr="00F31C4E">
        <w:rPr>
          <w:rFonts w:ascii="Times New Roman" w:hAnsi="Times New Roman"/>
          <w:color w:val="333333"/>
          <w:sz w:val="24"/>
          <w:szCs w:val="24"/>
        </w:rPr>
        <w:t>ё</w:t>
      </w:r>
      <w:r w:rsidRPr="00F31C4E">
        <w:rPr>
          <w:rFonts w:ascii="Times New Roman" w:eastAsiaTheme="minorHAnsi" w:hAnsi="Times New Roman"/>
          <w:color w:val="333333"/>
          <w:sz w:val="24"/>
          <w:szCs w:val="24"/>
        </w:rPr>
        <w:t>том формирования многоотраслевой направленности</w:t>
      </w:r>
      <w:r w:rsidR="00440987">
        <w:rPr>
          <w:rFonts w:ascii="Times New Roman" w:eastAsiaTheme="minorHAnsi" w:hAnsi="Times New Roman"/>
          <w:color w:val="333333"/>
          <w:sz w:val="24"/>
          <w:szCs w:val="24"/>
        </w:rPr>
        <w:t>.</w:t>
      </w:r>
    </w:p>
    <w:p w:rsidR="00D0215E" w:rsidRPr="00F31C4E" w:rsidRDefault="00D0215E" w:rsidP="00C03D8E">
      <w:pPr>
        <w:pStyle w:val="a4"/>
        <w:numPr>
          <w:ilvl w:val="0"/>
          <w:numId w:val="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 учётом отдельных больших отраслей</w:t>
      </w:r>
      <w:r w:rsidR="00440987">
        <w:rPr>
          <w:rFonts w:ascii="Times New Roman" w:hAnsi="Times New Roman"/>
          <w:color w:val="333333"/>
          <w:sz w:val="24"/>
          <w:szCs w:val="24"/>
        </w:rPr>
        <w:t>.</w:t>
      </w:r>
    </w:p>
    <w:p w:rsidR="00D0215E" w:rsidRPr="00F31C4E" w:rsidRDefault="00D0215E" w:rsidP="00C03D8E">
      <w:pPr>
        <w:pStyle w:val="a4"/>
        <w:numPr>
          <w:ilvl w:val="0"/>
          <w:numId w:val="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 учётом выделения различного числа уровней</w:t>
      </w:r>
      <w:r w:rsidR="00440987">
        <w:rPr>
          <w:rFonts w:ascii="Times New Roman" w:hAnsi="Times New Roman"/>
          <w:color w:val="333333"/>
          <w:sz w:val="24"/>
          <w:szCs w:val="24"/>
        </w:rPr>
        <w:t>.</w:t>
      </w:r>
    </w:p>
    <w:p w:rsidR="00D0215E" w:rsidRPr="00F31C4E" w:rsidRDefault="00D0215E" w:rsidP="00C03D8E">
      <w:pPr>
        <w:pStyle w:val="a4"/>
        <w:numPr>
          <w:ilvl w:val="0"/>
          <w:numId w:val="6"/>
        </w:numPr>
        <w:spacing w:after="0" w:line="240" w:lineRule="auto"/>
        <w:contextualSpacing/>
        <w:jc w:val="both"/>
        <w:rPr>
          <w:rFonts w:ascii="Times New Roman" w:eastAsiaTheme="minorHAnsi" w:hAnsi="Times New Roman"/>
          <w:color w:val="333333"/>
          <w:sz w:val="24"/>
          <w:szCs w:val="24"/>
        </w:rPr>
      </w:pPr>
      <w:r w:rsidRPr="00F31C4E">
        <w:rPr>
          <w:rFonts w:ascii="Times New Roman" w:hAnsi="Times New Roman"/>
          <w:color w:val="333333"/>
          <w:sz w:val="24"/>
          <w:szCs w:val="24"/>
        </w:rPr>
        <w:t>С учётом формирования общности выпускаемой продукции</w:t>
      </w:r>
      <w:r w:rsidR="00440987">
        <w:rPr>
          <w:rFonts w:ascii="Times New Roman" w:hAnsi="Times New Roman"/>
          <w:color w:val="333333"/>
          <w:sz w:val="24"/>
          <w:szCs w:val="24"/>
        </w:rPr>
        <w:t>.</w:t>
      </w:r>
    </w:p>
    <w:p w:rsidR="00D0215E" w:rsidRPr="00F31C4E" w:rsidRDefault="00D0215E" w:rsidP="00C03D8E">
      <w:pPr>
        <w:pStyle w:val="a4"/>
        <w:numPr>
          <w:ilvl w:val="0"/>
          <w:numId w:val="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 учётом выделения специализированных видов производственной деятельности</w:t>
      </w:r>
      <w:r w:rsidR="00440987">
        <w:rPr>
          <w:rFonts w:ascii="Times New Roman" w:hAnsi="Times New Roman"/>
          <w:color w:val="333333"/>
          <w:sz w:val="24"/>
          <w:szCs w:val="24"/>
        </w:rPr>
        <w:t>.</w:t>
      </w:r>
    </w:p>
    <w:p w:rsidR="00D0215E" w:rsidRPr="00F31C4E" w:rsidRDefault="00D0215E" w:rsidP="00F31C4E">
      <w:pPr>
        <w:spacing w:after="0" w:line="240" w:lineRule="auto"/>
        <w:jc w:val="both"/>
        <w:rPr>
          <w:rFonts w:ascii="Times New Roman" w:hAnsi="Times New Roman" w:cs="Times New Roman"/>
          <w:color w:val="333333"/>
          <w:sz w:val="24"/>
          <w:szCs w:val="24"/>
        </w:rPr>
      </w:pP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5. Выберите все правильные ответы:</w:t>
      </w: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hAnsi="Times New Roman" w:cs="Times New Roman"/>
          <w:b/>
          <w:color w:val="333333"/>
          <w:sz w:val="24"/>
          <w:szCs w:val="24"/>
        </w:rPr>
        <w:t>Каковы основные методы организации производства?</w:t>
      </w:r>
    </w:p>
    <w:p w:rsidR="00D0215E" w:rsidRPr="00F31C4E" w:rsidRDefault="00D0215E" w:rsidP="00C03D8E">
      <w:pPr>
        <w:pStyle w:val="a4"/>
        <w:numPr>
          <w:ilvl w:val="0"/>
          <w:numId w:val="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Единичный</w:t>
      </w:r>
      <w:r w:rsidR="00440987">
        <w:rPr>
          <w:rFonts w:ascii="Times New Roman" w:hAnsi="Times New Roman"/>
          <w:color w:val="333333"/>
          <w:sz w:val="24"/>
          <w:szCs w:val="24"/>
        </w:rPr>
        <w:t>.</w:t>
      </w:r>
    </w:p>
    <w:p w:rsidR="00D0215E" w:rsidRPr="00F31C4E" w:rsidRDefault="00D0215E" w:rsidP="00C03D8E">
      <w:pPr>
        <w:pStyle w:val="a4"/>
        <w:numPr>
          <w:ilvl w:val="0"/>
          <w:numId w:val="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Вторичный</w:t>
      </w:r>
      <w:r w:rsidR="00440987">
        <w:rPr>
          <w:rFonts w:ascii="Times New Roman" w:hAnsi="Times New Roman"/>
          <w:color w:val="333333"/>
          <w:sz w:val="24"/>
          <w:szCs w:val="24"/>
        </w:rPr>
        <w:t>.</w:t>
      </w:r>
    </w:p>
    <w:p w:rsidR="00D0215E" w:rsidRPr="00F31C4E" w:rsidRDefault="00D0215E" w:rsidP="00C03D8E">
      <w:pPr>
        <w:pStyle w:val="a4"/>
        <w:numPr>
          <w:ilvl w:val="0"/>
          <w:numId w:val="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Секционный</w:t>
      </w:r>
      <w:r w:rsidR="00440987">
        <w:rPr>
          <w:rFonts w:ascii="Times New Roman" w:hAnsi="Times New Roman"/>
          <w:color w:val="333333"/>
          <w:sz w:val="24"/>
          <w:szCs w:val="24"/>
        </w:rPr>
        <w:t>.</w:t>
      </w:r>
    </w:p>
    <w:p w:rsidR="00D0215E" w:rsidRPr="00F31C4E" w:rsidRDefault="00D0215E" w:rsidP="00C03D8E">
      <w:pPr>
        <w:pStyle w:val="a4"/>
        <w:numPr>
          <w:ilvl w:val="0"/>
          <w:numId w:val="7"/>
        </w:numPr>
        <w:spacing w:after="0" w:line="240" w:lineRule="auto"/>
        <w:contextualSpacing/>
        <w:jc w:val="both"/>
        <w:rPr>
          <w:rFonts w:ascii="Times New Roman" w:eastAsia="Times New Roman" w:hAnsi="Times New Roman"/>
          <w:color w:val="333333"/>
          <w:sz w:val="24"/>
          <w:szCs w:val="24"/>
          <w:lang w:eastAsia="ru-RU"/>
        </w:rPr>
      </w:pPr>
      <w:proofErr w:type="spellStart"/>
      <w:r w:rsidRPr="00F31C4E">
        <w:rPr>
          <w:rFonts w:ascii="Times New Roman" w:hAnsi="Times New Roman"/>
          <w:color w:val="333333"/>
          <w:sz w:val="24"/>
          <w:szCs w:val="24"/>
        </w:rPr>
        <w:t>Партионный</w:t>
      </w:r>
      <w:proofErr w:type="spellEnd"/>
      <w:r w:rsidR="00440987">
        <w:rPr>
          <w:rFonts w:ascii="Times New Roman" w:hAnsi="Times New Roman"/>
          <w:color w:val="333333"/>
          <w:sz w:val="24"/>
          <w:szCs w:val="24"/>
        </w:rPr>
        <w:t>.</w:t>
      </w:r>
    </w:p>
    <w:p w:rsidR="00E33948" w:rsidRPr="00F31C4E" w:rsidRDefault="00D0215E" w:rsidP="00C03D8E">
      <w:pPr>
        <w:pStyle w:val="a4"/>
        <w:numPr>
          <w:ilvl w:val="0"/>
          <w:numId w:val="7"/>
        </w:numPr>
        <w:spacing w:after="0" w:line="240" w:lineRule="auto"/>
        <w:contextualSpacing/>
        <w:jc w:val="both"/>
        <w:rPr>
          <w:rFonts w:ascii="Times New Roman" w:eastAsia="Times New Roman" w:hAnsi="Times New Roman"/>
          <w:color w:val="333333"/>
          <w:sz w:val="24"/>
          <w:szCs w:val="24"/>
          <w:lang w:eastAsia="ru-RU"/>
        </w:rPr>
      </w:pPr>
      <w:r w:rsidRPr="00F31C4E">
        <w:rPr>
          <w:rFonts w:ascii="Times New Roman" w:hAnsi="Times New Roman"/>
          <w:color w:val="333333"/>
          <w:sz w:val="24"/>
          <w:szCs w:val="24"/>
        </w:rPr>
        <w:t>Поточный</w:t>
      </w:r>
      <w:r w:rsidR="00440987">
        <w:rPr>
          <w:rFonts w:ascii="Times New Roman" w:hAnsi="Times New Roman"/>
          <w:color w:val="333333"/>
          <w:sz w:val="24"/>
          <w:szCs w:val="24"/>
        </w:rPr>
        <w:t>.</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lastRenderedPageBreak/>
        <w:t>6. Выберите все правильные ответы:</w:t>
      </w:r>
    </w:p>
    <w:p w:rsidR="00D0215E" w:rsidRPr="00F31C4E" w:rsidRDefault="00D0215E"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В каких целях разрабатываются стандарты аудита</w:t>
      </w:r>
      <w:r w:rsidR="00B935AE">
        <w:rPr>
          <w:rFonts w:ascii="Times New Roman" w:eastAsia="Times New Roman" w:hAnsi="Times New Roman" w:cs="Times New Roman"/>
          <w:b/>
          <w:color w:val="333333"/>
          <w:sz w:val="24"/>
          <w:szCs w:val="24"/>
          <w:lang w:eastAsia="ru-RU"/>
        </w:rPr>
        <w:t>?</w:t>
      </w:r>
    </w:p>
    <w:p w:rsidR="00D0215E" w:rsidRPr="00F31C4E" w:rsidRDefault="00440987" w:rsidP="00C03D8E">
      <w:pPr>
        <w:pStyle w:val="a4"/>
        <w:numPr>
          <w:ilvl w:val="0"/>
          <w:numId w:val="10"/>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для подготовки аудиторов;</w:t>
      </w:r>
    </w:p>
    <w:p w:rsidR="00D0215E" w:rsidRPr="00F31C4E" w:rsidRDefault="00D0215E" w:rsidP="00C03D8E">
      <w:pPr>
        <w:pStyle w:val="a4"/>
        <w:numPr>
          <w:ilvl w:val="0"/>
          <w:numId w:val="1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для составления программ квалификационных экзаменов по разделу «Аудит» на право заниматься аудиторской деятельностью</w:t>
      </w:r>
      <w:r w:rsidR="00440987">
        <w:rPr>
          <w:rFonts w:ascii="Times New Roman" w:hAnsi="Times New Roman"/>
          <w:color w:val="333333"/>
          <w:sz w:val="24"/>
          <w:szCs w:val="24"/>
        </w:rPr>
        <w:t>;</w:t>
      </w:r>
    </w:p>
    <w:p w:rsidR="00D0215E" w:rsidRPr="00F31C4E" w:rsidRDefault="00D0215E" w:rsidP="00C03D8E">
      <w:pPr>
        <w:pStyle w:val="a4"/>
        <w:numPr>
          <w:ilvl w:val="0"/>
          <w:numId w:val="1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для поддержания определенного уровня качества аудита и надежности его результатов</w:t>
      </w:r>
      <w:r w:rsidR="00440987">
        <w:rPr>
          <w:rFonts w:ascii="Times New Roman" w:hAnsi="Times New Roman"/>
          <w:color w:val="333333"/>
          <w:sz w:val="24"/>
          <w:szCs w:val="24"/>
        </w:rPr>
        <w:t>;</w:t>
      </w:r>
    </w:p>
    <w:p w:rsidR="00D0215E" w:rsidRPr="00F31C4E" w:rsidRDefault="00D0215E" w:rsidP="00C03D8E">
      <w:pPr>
        <w:pStyle w:val="a4"/>
        <w:numPr>
          <w:ilvl w:val="0"/>
          <w:numId w:val="1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для доказательства качества проведения аудита в суде</w:t>
      </w:r>
      <w:r w:rsidR="00440987">
        <w:rPr>
          <w:rFonts w:ascii="Times New Roman" w:hAnsi="Times New Roman"/>
          <w:color w:val="333333"/>
          <w:sz w:val="24"/>
          <w:szCs w:val="24"/>
        </w:rPr>
        <w:t>;</w:t>
      </w:r>
    </w:p>
    <w:p w:rsidR="00D0215E" w:rsidRPr="00F31C4E" w:rsidRDefault="00D0215E" w:rsidP="00C03D8E">
      <w:pPr>
        <w:pStyle w:val="a4"/>
        <w:numPr>
          <w:ilvl w:val="0"/>
          <w:numId w:val="1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для определения меры ответственности аудитора</w:t>
      </w:r>
      <w:r w:rsidR="00440987">
        <w:rPr>
          <w:rFonts w:ascii="Times New Roman" w:hAnsi="Times New Roman"/>
          <w:color w:val="333333"/>
          <w:sz w:val="24"/>
          <w:szCs w:val="24"/>
        </w:rPr>
        <w:t>.</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7. Выберите один правильный ответ:</w:t>
      </w:r>
    </w:p>
    <w:p w:rsidR="00D0215E" w:rsidRPr="00F31C4E" w:rsidRDefault="00D0215E"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Какие показатели должна включать в себя Система внутреннего контроля?</w:t>
      </w:r>
    </w:p>
    <w:p w:rsidR="00D0215E" w:rsidRPr="00F31C4E" w:rsidRDefault="00D0215E" w:rsidP="00C03D8E">
      <w:pPr>
        <w:pStyle w:val="a4"/>
        <w:numPr>
          <w:ilvl w:val="0"/>
          <w:numId w:val="1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систем</w:t>
      </w:r>
      <w:r w:rsidR="00440987">
        <w:rPr>
          <w:rFonts w:ascii="Times New Roman" w:hAnsi="Times New Roman"/>
          <w:color w:val="333333"/>
          <w:sz w:val="24"/>
          <w:szCs w:val="24"/>
        </w:rPr>
        <w:t>а</w:t>
      </w:r>
      <w:r w:rsidRPr="00F31C4E">
        <w:rPr>
          <w:rFonts w:ascii="Times New Roman" w:hAnsi="Times New Roman"/>
          <w:color w:val="333333"/>
          <w:sz w:val="24"/>
          <w:szCs w:val="24"/>
        </w:rPr>
        <w:t xml:space="preserve"> бухгалтерского учета, контрольн</w:t>
      </w:r>
      <w:r w:rsidR="004356F1">
        <w:rPr>
          <w:rFonts w:ascii="Times New Roman" w:hAnsi="Times New Roman"/>
          <w:color w:val="333333"/>
          <w:sz w:val="24"/>
          <w:szCs w:val="24"/>
        </w:rPr>
        <w:t>ая</w:t>
      </w:r>
      <w:r w:rsidRPr="00F31C4E">
        <w:rPr>
          <w:rFonts w:ascii="Times New Roman" w:hAnsi="Times New Roman"/>
          <w:color w:val="333333"/>
          <w:sz w:val="24"/>
          <w:szCs w:val="24"/>
        </w:rPr>
        <w:t xml:space="preserve"> сред</w:t>
      </w:r>
      <w:r w:rsidR="004356F1">
        <w:rPr>
          <w:rFonts w:ascii="Times New Roman" w:hAnsi="Times New Roman"/>
          <w:color w:val="333333"/>
          <w:sz w:val="24"/>
          <w:szCs w:val="24"/>
        </w:rPr>
        <w:t>а</w:t>
      </w:r>
      <w:r w:rsidRPr="00F31C4E">
        <w:rPr>
          <w:rFonts w:ascii="Times New Roman" w:hAnsi="Times New Roman"/>
          <w:color w:val="333333"/>
          <w:sz w:val="24"/>
          <w:szCs w:val="24"/>
        </w:rPr>
        <w:t>, отдельные средства контроля</w:t>
      </w:r>
    </w:p>
    <w:p w:rsidR="00D0215E" w:rsidRPr="00F31C4E" w:rsidRDefault="00D0215E" w:rsidP="00C03D8E">
      <w:pPr>
        <w:pStyle w:val="a4"/>
        <w:numPr>
          <w:ilvl w:val="0"/>
          <w:numId w:val="1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объект внутреннего контроля, субъект внутреннего контроля</w:t>
      </w:r>
      <w:r w:rsidR="00440987">
        <w:rPr>
          <w:rFonts w:ascii="Times New Roman" w:hAnsi="Times New Roman"/>
          <w:color w:val="333333"/>
          <w:sz w:val="24"/>
          <w:szCs w:val="24"/>
        </w:rPr>
        <w:t>;</w:t>
      </w:r>
    </w:p>
    <w:p w:rsidR="00D0215E" w:rsidRPr="00F31C4E" w:rsidRDefault="00D0215E" w:rsidP="00C03D8E">
      <w:pPr>
        <w:pStyle w:val="a4"/>
        <w:numPr>
          <w:ilvl w:val="0"/>
          <w:numId w:val="1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организационн</w:t>
      </w:r>
      <w:r w:rsidR="00440987">
        <w:rPr>
          <w:rFonts w:ascii="Times New Roman" w:hAnsi="Times New Roman"/>
          <w:color w:val="333333"/>
          <w:sz w:val="24"/>
          <w:szCs w:val="24"/>
        </w:rPr>
        <w:t>ая</w:t>
      </w:r>
      <w:r w:rsidRPr="00F31C4E">
        <w:rPr>
          <w:rFonts w:ascii="Times New Roman" w:hAnsi="Times New Roman"/>
          <w:color w:val="333333"/>
          <w:sz w:val="24"/>
          <w:szCs w:val="24"/>
        </w:rPr>
        <w:t xml:space="preserve"> структур</w:t>
      </w:r>
      <w:r w:rsidR="00440987">
        <w:rPr>
          <w:rFonts w:ascii="Times New Roman" w:hAnsi="Times New Roman"/>
          <w:color w:val="333333"/>
          <w:sz w:val="24"/>
          <w:szCs w:val="24"/>
        </w:rPr>
        <w:t>а предприятия;</w:t>
      </w:r>
    </w:p>
    <w:p w:rsidR="00D0215E" w:rsidRPr="00F31C4E" w:rsidRDefault="00D0215E" w:rsidP="00C03D8E">
      <w:pPr>
        <w:pStyle w:val="a4"/>
        <w:numPr>
          <w:ilvl w:val="0"/>
          <w:numId w:val="1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средства контроля и обратную связь</w:t>
      </w:r>
      <w:r w:rsidR="00440987">
        <w:rPr>
          <w:rFonts w:ascii="Times New Roman" w:hAnsi="Times New Roman"/>
          <w:color w:val="333333"/>
          <w:sz w:val="24"/>
          <w:szCs w:val="24"/>
        </w:rPr>
        <w:t>;</w:t>
      </w:r>
    </w:p>
    <w:p w:rsidR="00D0215E" w:rsidRPr="00F31C4E" w:rsidRDefault="00D0215E" w:rsidP="00C03D8E">
      <w:pPr>
        <w:pStyle w:val="a4"/>
        <w:numPr>
          <w:ilvl w:val="0"/>
          <w:numId w:val="1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организационн</w:t>
      </w:r>
      <w:r w:rsidR="00440987">
        <w:rPr>
          <w:rFonts w:ascii="Times New Roman" w:hAnsi="Times New Roman"/>
          <w:color w:val="333333"/>
          <w:sz w:val="24"/>
          <w:szCs w:val="24"/>
        </w:rPr>
        <w:t>ая</w:t>
      </w:r>
      <w:r w:rsidRPr="00F31C4E">
        <w:rPr>
          <w:rFonts w:ascii="Times New Roman" w:hAnsi="Times New Roman"/>
          <w:color w:val="333333"/>
          <w:sz w:val="24"/>
          <w:szCs w:val="24"/>
        </w:rPr>
        <w:t xml:space="preserve"> структур</w:t>
      </w:r>
      <w:r w:rsidR="00440987">
        <w:rPr>
          <w:rFonts w:ascii="Times New Roman" w:hAnsi="Times New Roman"/>
          <w:color w:val="333333"/>
          <w:sz w:val="24"/>
          <w:szCs w:val="24"/>
        </w:rPr>
        <w:t>а предприятия</w:t>
      </w:r>
      <w:r w:rsidRPr="00F31C4E">
        <w:rPr>
          <w:rFonts w:ascii="Times New Roman" w:hAnsi="Times New Roman"/>
          <w:color w:val="333333"/>
          <w:sz w:val="24"/>
          <w:szCs w:val="24"/>
        </w:rPr>
        <w:t>, контрольн</w:t>
      </w:r>
      <w:r w:rsidR="00440987">
        <w:rPr>
          <w:rFonts w:ascii="Times New Roman" w:hAnsi="Times New Roman"/>
          <w:color w:val="333333"/>
          <w:sz w:val="24"/>
          <w:szCs w:val="24"/>
        </w:rPr>
        <w:t>ая</w:t>
      </w:r>
      <w:r w:rsidRPr="00F31C4E">
        <w:rPr>
          <w:rFonts w:ascii="Times New Roman" w:hAnsi="Times New Roman"/>
          <w:color w:val="333333"/>
          <w:sz w:val="24"/>
          <w:szCs w:val="24"/>
        </w:rPr>
        <w:t xml:space="preserve"> сред</w:t>
      </w:r>
      <w:r w:rsidR="00440987">
        <w:rPr>
          <w:rFonts w:ascii="Times New Roman" w:hAnsi="Times New Roman"/>
          <w:color w:val="333333"/>
          <w:sz w:val="24"/>
          <w:szCs w:val="24"/>
        </w:rPr>
        <w:t>а</w:t>
      </w:r>
      <w:r w:rsidRPr="00F31C4E">
        <w:rPr>
          <w:rFonts w:ascii="Times New Roman" w:hAnsi="Times New Roman"/>
          <w:color w:val="333333"/>
          <w:sz w:val="24"/>
          <w:szCs w:val="24"/>
        </w:rPr>
        <w:t>, отдельные средства контроля</w:t>
      </w:r>
      <w:r w:rsidR="00440987">
        <w:rPr>
          <w:rFonts w:ascii="Times New Roman" w:hAnsi="Times New Roman"/>
          <w:color w:val="333333"/>
          <w:sz w:val="24"/>
          <w:szCs w:val="24"/>
        </w:rPr>
        <w:t>.</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8. Выберите один правильный ответ:</w:t>
      </w:r>
    </w:p>
    <w:p w:rsidR="00D0215E" w:rsidRPr="00F31C4E" w:rsidRDefault="00D0215E"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Какое отклонение от заданных требований является критическим?</w:t>
      </w:r>
    </w:p>
    <w:p w:rsidR="00D0215E" w:rsidRPr="00F31C4E" w:rsidRDefault="00D0215E" w:rsidP="00C03D8E">
      <w:pPr>
        <w:pStyle w:val="a4"/>
        <w:numPr>
          <w:ilvl w:val="0"/>
          <w:numId w:val="1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Противоречия между требованиями документов системы качества и их выполнением</w:t>
      </w:r>
      <w:r w:rsidR="00440987">
        <w:rPr>
          <w:rFonts w:ascii="Times New Roman" w:hAnsi="Times New Roman"/>
          <w:color w:val="333333"/>
          <w:sz w:val="24"/>
          <w:szCs w:val="24"/>
        </w:rPr>
        <w:t>.</w:t>
      </w:r>
    </w:p>
    <w:p w:rsidR="00D0215E" w:rsidRPr="00F31C4E" w:rsidRDefault="00D0215E" w:rsidP="00C03D8E">
      <w:pPr>
        <w:pStyle w:val="a4"/>
        <w:numPr>
          <w:ilvl w:val="0"/>
          <w:numId w:val="1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Отсутствие или невыполнение документированной процедуры по какому-либо элементу или процессу системы качества</w:t>
      </w:r>
      <w:r w:rsidR="00440987">
        <w:rPr>
          <w:rFonts w:ascii="Times New Roman" w:hAnsi="Times New Roman"/>
          <w:color w:val="333333"/>
          <w:sz w:val="24"/>
          <w:szCs w:val="24"/>
        </w:rPr>
        <w:t>.</w:t>
      </w:r>
    </w:p>
    <w:p w:rsidR="00D0215E" w:rsidRPr="00F31C4E" w:rsidRDefault="00D0215E" w:rsidP="00C03D8E">
      <w:pPr>
        <w:pStyle w:val="a4"/>
        <w:numPr>
          <w:ilvl w:val="0"/>
          <w:numId w:val="1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Недостатки оформления документов</w:t>
      </w:r>
      <w:r w:rsidR="00440987">
        <w:rPr>
          <w:rFonts w:ascii="Times New Roman" w:hAnsi="Times New Roman"/>
          <w:color w:val="333333"/>
          <w:sz w:val="24"/>
          <w:szCs w:val="24"/>
        </w:rPr>
        <w:t>.</w:t>
      </w:r>
    </w:p>
    <w:p w:rsidR="00D0215E" w:rsidRPr="00F31C4E" w:rsidRDefault="00D0215E" w:rsidP="00C03D8E">
      <w:pPr>
        <w:pStyle w:val="a4"/>
        <w:numPr>
          <w:ilvl w:val="0"/>
          <w:numId w:val="1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Неполное выполнение требований отраслевых стандартов</w:t>
      </w:r>
      <w:r w:rsidR="00440987">
        <w:rPr>
          <w:rFonts w:ascii="Times New Roman" w:hAnsi="Times New Roman"/>
          <w:color w:val="333333"/>
          <w:sz w:val="24"/>
          <w:szCs w:val="24"/>
        </w:rPr>
        <w:t>.</w:t>
      </w:r>
    </w:p>
    <w:p w:rsidR="00D0215E" w:rsidRPr="00F31C4E" w:rsidRDefault="00D0215E" w:rsidP="00C03D8E">
      <w:pPr>
        <w:pStyle w:val="a4"/>
        <w:numPr>
          <w:ilvl w:val="0"/>
          <w:numId w:val="1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Неполное выполнение требований стандартов организации</w:t>
      </w:r>
      <w:r w:rsidR="00440987">
        <w:rPr>
          <w:rFonts w:ascii="Times New Roman" w:hAnsi="Times New Roman"/>
          <w:color w:val="333333"/>
          <w:sz w:val="24"/>
          <w:szCs w:val="24"/>
        </w:rPr>
        <w:t>.</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eastAsia="Times New Roman" w:hAnsi="Times New Roman" w:cs="Times New Roman"/>
          <w:b/>
          <w:sz w:val="24"/>
          <w:szCs w:val="24"/>
          <w:u w:val="single"/>
        </w:rPr>
        <w:t>9. Выберите один правильный ответ:</w:t>
      </w:r>
    </w:p>
    <w:p w:rsidR="00D0215E" w:rsidRPr="00F31C4E" w:rsidRDefault="00D0215E" w:rsidP="00F31C4E">
      <w:pPr>
        <w:tabs>
          <w:tab w:val="left" w:pos="993"/>
        </w:tabs>
        <w:spacing w:after="0" w:line="240" w:lineRule="auto"/>
        <w:jc w:val="both"/>
        <w:rPr>
          <w:rFonts w:ascii="Times New Roman" w:hAnsi="Times New Roman" w:cs="Times New Roman"/>
          <w:sz w:val="24"/>
          <w:szCs w:val="24"/>
        </w:rPr>
      </w:pPr>
      <w:r w:rsidRPr="00F31C4E">
        <w:rPr>
          <w:rFonts w:ascii="Times New Roman" w:eastAsiaTheme="minorEastAsia" w:hAnsi="Times New Roman" w:cs="Times New Roman"/>
          <w:b/>
          <w:sz w:val="24"/>
          <w:szCs w:val="24"/>
        </w:rPr>
        <w:t>Выберите интервал периодической проверки для всех типов внутренних нормативных документов</w:t>
      </w:r>
      <w:r w:rsidRPr="00F31C4E">
        <w:rPr>
          <w:rFonts w:ascii="Times New Roman" w:hAnsi="Times New Roman" w:cs="Times New Roman"/>
          <w:sz w:val="24"/>
          <w:szCs w:val="24"/>
        </w:rPr>
        <w:t>?</w:t>
      </w:r>
    </w:p>
    <w:p w:rsidR="00D0215E" w:rsidRPr="00F31C4E" w:rsidRDefault="00440987" w:rsidP="00C03D8E">
      <w:pPr>
        <w:pStyle w:val="a4"/>
        <w:numPr>
          <w:ilvl w:val="0"/>
          <w:numId w:val="8"/>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не более</w:t>
      </w:r>
      <w:r w:rsidR="00D0215E" w:rsidRPr="00F31C4E">
        <w:rPr>
          <w:rFonts w:ascii="Times New Roman" w:hAnsi="Times New Roman"/>
          <w:color w:val="333333"/>
          <w:sz w:val="24"/>
          <w:szCs w:val="24"/>
        </w:rPr>
        <w:t xml:space="preserve"> 12 месяцев, в случае необходимости и по усмотрению владельца документа этот срок может быть увеличен;</w:t>
      </w:r>
    </w:p>
    <w:p w:rsidR="00D0215E" w:rsidRPr="00F31C4E" w:rsidRDefault="00440987" w:rsidP="00C03D8E">
      <w:pPr>
        <w:pStyle w:val="a4"/>
        <w:numPr>
          <w:ilvl w:val="0"/>
          <w:numId w:val="8"/>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не более</w:t>
      </w:r>
      <w:r w:rsidRPr="00F31C4E">
        <w:rPr>
          <w:rFonts w:ascii="Times New Roman" w:hAnsi="Times New Roman"/>
          <w:color w:val="333333"/>
          <w:sz w:val="24"/>
          <w:szCs w:val="24"/>
        </w:rPr>
        <w:t xml:space="preserve"> </w:t>
      </w:r>
      <w:r w:rsidR="00D0215E" w:rsidRPr="00F31C4E">
        <w:rPr>
          <w:rFonts w:ascii="Times New Roman" w:hAnsi="Times New Roman"/>
          <w:color w:val="333333"/>
          <w:sz w:val="24"/>
          <w:szCs w:val="24"/>
        </w:rPr>
        <w:t>12 месяцев, в случае необходимости и по усмотрению владельца документа этот срок может быть сокращен;</w:t>
      </w:r>
    </w:p>
    <w:p w:rsidR="00D0215E" w:rsidRPr="00F31C4E" w:rsidRDefault="00440987" w:rsidP="00C03D8E">
      <w:pPr>
        <w:pStyle w:val="a4"/>
        <w:numPr>
          <w:ilvl w:val="0"/>
          <w:numId w:val="8"/>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не более</w:t>
      </w:r>
      <w:r w:rsidRPr="00F31C4E">
        <w:rPr>
          <w:rFonts w:ascii="Times New Roman" w:hAnsi="Times New Roman"/>
          <w:color w:val="333333"/>
          <w:sz w:val="24"/>
          <w:szCs w:val="24"/>
        </w:rPr>
        <w:t xml:space="preserve"> </w:t>
      </w:r>
      <w:r w:rsidR="00D0215E" w:rsidRPr="00F31C4E">
        <w:rPr>
          <w:rFonts w:ascii="Times New Roman" w:hAnsi="Times New Roman"/>
          <w:color w:val="333333"/>
          <w:sz w:val="24"/>
          <w:szCs w:val="24"/>
        </w:rPr>
        <w:t>6 месяцев;</w:t>
      </w:r>
    </w:p>
    <w:p w:rsidR="00D0215E" w:rsidRPr="00F31C4E" w:rsidRDefault="00D0215E" w:rsidP="00C03D8E">
      <w:pPr>
        <w:pStyle w:val="a4"/>
        <w:numPr>
          <w:ilvl w:val="0"/>
          <w:numId w:val="8"/>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по усмотрению владельца документа;</w:t>
      </w:r>
    </w:p>
    <w:p w:rsidR="00D0215E" w:rsidRPr="00F31C4E" w:rsidRDefault="00D0215E" w:rsidP="00C03D8E">
      <w:pPr>
        <w:pStyle w:val="a4"/>
        <w:numPr>
          <w:ilvl w:val="0"/>
          <w:numId w:val="8"/>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в соответствии с установленным порядком организации, но не более 6 месяцев.</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hAnsi="Times New Roman" w:cs="Times New Roman"/>
          <w:b/>
          <w:sz w:val="24"/>
          <w:szCs w:val="24"/>
          <w:u w:val="single"/>
        </w:rPr>
      </w:pPr>
      <w:r w:rsidRPr="00F31C4E">
        <w:rPr>
          <w:rFonts w:ascii="Times New Roman" w:eastAsia="Times New Roman" w:hAnsi="Times New Roman" w:cs="Times New Roman"/>
          <w:b/>
          <w:sz w:val="24"/>
          <w:szCs w:val="24"/>
          <w:u w:val="single"/>
        </w:rPr>
        <w:t>10. Выберите все правильные ответы:</w:t>
      </w: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hAnsi="Times New Roman" w:cs="Times New Roman"/>
          <w:b/>
          <w:color w:val="333333"/>
          <w:sz w:val="24"/>
          <w:szCs w:val="24"/>
        </w:rPr>
        <w:t>Кем решается вопрос о внесении изменений в ранее разработанную технологическую документацию, используемую в новых разработках связанных с введением новых, пересмотренных и измененных стандартов Единой системы технологической документации?</w:t>
      </w:r>
    </w:p>
    <w:p w:rsidR="00D0215E" w:rsidRPr="00F31C4E" w:rsidRDefault="00D0215E" w:rsidP="00C03D8E">
      <w:pPr>
        <w:pStyle w:val="a4"/>
        <w:numPr>
          <w:ilvl w:val="0"/>
          <w:numId w:val="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организацией - разработчиком технологических документов;</w:t>
      </w:r>
    </w:p>
    <w:p w:rsidR="00D0215E" w:rsidRPr="00F31C4E" w:rsidRDefault="00D0215E" w:rsidP="00C03D8E">
      <w:pPr>
        <w:pStyle w:val="a4"/>
        <w:numPr>
          <w:ilvl w:val="0"/>
          <w:numId w:val="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держателем подлинников;</w:t>
      </w:r>
    </w:p>
    <w:p w:rsidR="00D0215E" w:rsidRPr="00F31C4E" w:rsidRDefault="00D0215E" w:rsidP="00C03D8E">
      <w:pPr>
        <w:pStyle w:val="a4"/>
        <w:numPr>
          <w:ilvl w:val="0"/>
          <w:numId w:val="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заказчиком;</w:t>
      </w:r>
    </w:p>
    <w:p w:rsidR="00D0215E" w:rsidRPr="00F31C4E" w:rsidRDefault="00D0215E" w:rsidP="00C03D8E">
      <w:pPr>
        <w:pStyle w:val="a4"/>
        <w:numPr>
          <w:ilvl w:val="0"/>
          <w:numId w:val="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конструкторским бюро;</w:t>
      </w:r>
    </w:p>
    <w:p w:rsidR="00D0215E" w:rsidRPr="00F31C4E" w:rsidRDefault="00D0215E" w:rsidP="00C03D8E">
      <w:pPr>
        <w:pStyle w:val="a4"/>
        <w:numPr>
          <w:ilvl w:val="0"/>
          <w:numId w:val="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производственным отделом.</w:t>
      </w:r>
    </w:p>
    <w:p w:rsidR="00D0215E" w:rsidRPr="00F31C4E" w:rsidRDefault="00D0215E" w:rsidP="00F31C4E">
      <w:pPr>
        <w:spacing w:after="0" w:line="240" w:lineRule="auto"/>
        <w:jc w:val="both"/>
        <w:rPr>
          <w:rFonts w:ascii="Times New Roman" w:hAnsi="Times New Roman" w:cs="Times New Roman"/>
          <w:color w:val="333333"/>
          <w:sz w:val="24"/>
          <w:szCs w:val="24"/>
        </w:rPr>
      </w:pPr>
    </w:p>
    <w:p w:rsidR="00D0215E" w:rsidRPr="00F31C4E" w:rsidRDefault="00D0215E"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11. Выберите все правильные ответы:</w:t>
      </w:r>
    </w:p>
    <w:p w:rsidR="00D0215E" w:rsidRPr="00F31C4E" w:rsidRDefault="00D0215E" w:rsidP="00F31C4E">
      <w:pPr>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rPr>
        <w:t>Какие блоки включает в себя методика финансового анализа?</w:t>
      </w:r>
    </w:p>
    <w:p w:rsidR="00D0215E" w:rsidRPr="00F31C4E" w:rsidRDefault="00D0215E" w:rsidP="00C03D8E">
      <w:pPr>
        <w:pStyle w:val="a4"/>
        <w:numPr>
          <w:ilvl w:val="0"/>
          <w:numId w:val="1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анализ финансовых результатов деятельности предприятия;</w:t>
      </w:r>
    </w:p>
    <w:p w:rsidR="00D0215E" w:rsidRPr="00F31C4E" w:rsidRDefault="00D0215E" w:rsidP="00C03D8E">
      <w:pPr>
        <w:pStyle w:val="a4"/>
        <w:numPr>
          <w:ilvl w:val="0"/>
          <w:numId w:val="13"/>
        </w:numPr>
        <w:spacing w:after="0" w:line="240" w:lineRule="auto"/>
        <w:contextualSpacing/>
        <w:jc w:val="both"/>
        <w:rPr>
          <w:rFonts w:ascii="Times New Roman" w:hAnsi="Times New Roman"/>
          <w:sz w:val="24"/>
          <w:szCs w:val="24"/>
        </w:rPr>
      </w:pPr>
      <w:r w:rsidRPr="00F31C4E">
        <w:rPr>
          <w:rFonts w:ascii="Times New Roman" w:hAnsi="Times New Roman"/>
          <w:sz w:val="24"/>
          <w:szCs w:val="24"/>
        </w:rPr>
        <w:lastRenderedPageBreak/>
        <w:t>анализ расходов и затрат будущего периода;</w:t>
      </w:r>
    </w:p>
    <w:p w:rsidR="00D0215E" w:rsidRPr="00F31C4E" w:rsidRDefault="00D0215E" w:rsidP="00C03D8E">
      <w:pPr>
        <w:pStyle w:val="a4"/>
        <w:numPr>
          <w:ilvl w:val="0"/>
          <w:numId w:val="1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анализ финансового состояния предприятия;</w:t>
      </w:r>
    </w:p>
    <w:p w:rsidR="00D0215E" w:rsidRPr="00F31C4E" w:rsidRDefault="00D0215E" w:rsidP="00C03D8E">
      <w:pPr>
        <w:pStyle w:val="a4"/>
        <w:numPr>
          <w:ilvl w:val="0"/>
          <w:numId w:val="1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анализ эффективности финансово-хозяйственной деятельности предприятия.</w:t>
      </w:r>
    </w:p>
    <w:p w:rsidR="00D0215E" w:rsidRPr="00F31C4E" w:rsidRDefault="00D0215E" w:rsidP="00C03D8E">
      <w:pPr>
        <w:pStyle w:val="a4"/>
        <w:numPr>
          <w:ilvl w:val="0"/>
          <w:numId w:val="13"/>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анализ планируемых инвестиций.</w:t>
      </w:r>
    </w:p>
    <w:p w:rsidR="00D0215E" w:rsidRPr="00F31C4E" w:rsidRDefault="00D0215E" w:rsidP="00F31C4E">
      <w:pPr>
        <w:spacing w:after="0" w:line="240" w:lineRule="auto"/>
        <w:jc w:val="both"/>
        <w:rPr>
          <w:rFonts w:ascii="Times New Roman" w:hAnsi="Times New Roman" w:cs="Times New Roman"/>
          <w:color w:val="333333"/>
          <w:sz w:val="24"/>
          <w:szCs w:val="24"/>
        </w:rPr>
      </w:pPr>
    </w:p>
    <w:p w:rsidR="00D0215E" w:rsidRPr="00F31C4E" w:rsidRDefault="00D0215E" w:rsidP="00F31C4E">
      <w:pPr>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u w:val="single"/>
        </w:rPr>
        <w:t>12. Установите соответствие</w:t>
      </w:r>
      <w:r w:rsidRPr="00F31C4E">
        <w:rPr>
          <w:rFonts w:ascii="Times New Roman" w:hAnsi="Times New Roman" w:cs="Times New Roman"/>
          <w:color w:val="333333"/>
          <w:sz w:val="24"/>
          <w:szCs w:val="24"/>
        </w:rPr>
        <w:t xml:space="preserve"> </w:t>
      </w:r>
      <w:r w:rsidRPr="00F31C4E">
        <w:rPr>
          <w:rFonts w:ascii="Times New Roman" w:hAnsi="Times New Roman" w:cs="Times New Roman"/>
          <w:b/>
          <w:color w:val="333333"/>
          <w:sz w:val="24"/>
          <w:szCs w:val="24"/>
        </w:rPr>
        <w:t xml:space="preserve">между видами финансового анализа и условиями их использования </w:t>
      </w:r>
      <w:r w:rsidRPr="00F31C4E">
        <w:rPr>
          <w:rFonts w:ascii="Times New Roman" w:hAnsi="Times New Roman" w:cs="Times New Roman"/>
          <w:b/>
          <w:sz w:val="24"/>
          <w:szCs w:val="24"/>
        </w:rPr>
        <w:t>в формате буква – цифра (буквы и цифры могут быть использованы один раз)</w:t>
      </w:r>
    </w:p>
    <w:tbl>
      <w:tblPr>
        <w:tblStyle w:val="aa"/>
        <w:tblW w:w="0" w:type="auto"/>
        <w:tblLayout w:type="fixed"/>
        <w:tblLook w:val="04A0"/>
      </w:tblPr>
      <w:tblGrid>
        <w:gridCol w:w="3140"/>
        <w:gridCol w:w="6714"/>
      </w:tblGrid>
      <w:tr w:rsidR="00D0215E" w:rsidRPr="00F31C4E" w:rsidTr="001D780B">
        <w:tc>
          <w:tcPr>
            <w:tcW w:w="3140" w:type="dxa"/>
          </w:tcPr>
          <w:p w:rsidR="00D0215E" w:rsidRPr="00F31C4E" w:rsidRDefault="00D0215E" w:rsidP="00C03D8E">
            <w:pPr>
              <w:pStyle w:val="a4"/>
              <w:numPr>
                <w:ilvl w:val="0"/>
                <w:numId w:val="14"/>
              </w:numPr>
              <w:contextualSpacing/>
              <w:jc w:val="both"/>
              <w:rPr>
                <w:rFonts w:ascii="Times New Roman" w:hAnsi="Times New Roman"/>
                <w:color w:val="333333"/>
                <w:sz w:val="24"/>
                <w:szCs w:val="24"/>
              </w:rPr>
            </w:pPr>
            <w:r w:rsidRPr="00F31C4E">
              <w:rPr>
                <w:rFonts w:ascii="Times New Roman" w:hAnsi="Times New Roman"/>
                <w:sz w:val="24"/>
                <w:szCs w:val="24"/>
              </w:rPr>
              <w:t>комплексный финансовый анализ</w:t>
            </w:r>
          </w:p>
        </w:tc>
        <w:tc>
          <w:tcPr>
            <w:tcW w:w="6714" w:type="dxa"/>
          </w:tcPr>
          <w:p w:rsidR="00D0215E" w:rsidRPr="00F31C4E" w:rsidRDefault="00D0215E" w:rsidP="00C03D8E">
            <w:pPr>
              <w:pStyle w:val="a4"/>
              <w:numPr>
                <w:ilvl w:val="0"/>
                <w:numId w:val="15"/>
              </w:numPr>
              <w:contextualSpacing/>
              <w:jc w:val="both"/>
              <w:rPr>
                <w:rFonts w:ascii="Times New Roman" w:hAnsi="Times New Roman"/>
                <w:color w:val="333333"/>
                <w:sz w:val="24"/>
                <w:szCs w:val="24"/>
              </w:rPr>
            </w:pPr>
            <w:r w:rsidRPr="00F31C4E">
              <w:rPr>
                <w:rFonts w:ascii="Times New Roman" w:hAnsi="Times New Roman"/>
                <w:sz w:val="24"/>
                <w:szCs w:val="24"/>
              </w:rPr>
              <w:t>используется для приобретения за 1-2 дня общего представления о финансовом положении компании на основе форм внешней бухгалтерской отчетности</w:t>
            </w:r>
          </w:p>
        </w:tc>
      </w:tr>
      <w:tr w:rsidR="00D0215E" w:rsidRPr="00F31C4E" w:rsidTr="001D780B">
        <w:tc>
          <w:tcPr>
            <w:tcW w:w="3140" w:type="dxa"/>
          </w:tcPr>
          <w:p w:rsidR="00D0215E" w:rsidRPr="00F31C4E" w:rsidRDefault="00D0215E" w:rsidP="00C03D8E">
            <w:pPr>
              <w:pStyle w:val="a4"/>
              <w:numPr>
                <w:ilvl w:val="0"/>
                <w:numId w:val="14"/>
              </w:numPr>
              <w:contextualSpacing/>
              <w:jc w:val="both"/>
              <w:rPr>
                <w:rFonts w:ascii="Times New Roman" w:hAnsi="Times New Roman"/>
                <w:color w:val="333333"/>
                <w:sz w:val="24"/>
                <w:szCs w:val="24"/>
              </w:rPr>
            </w:pPr>
            <w:r w:rsidRPr="00F31C4E">
              <w:rPr>
                <w:rFonts w:ascii="Times New Roman" w:hAnsi="Times New Roman"/>
                <w:sz w:val="24"/>
                <w:szCs w:val="24"/>
              </w:rPr>
              <w:t xml:space="preserve">финансовый анализ как часть общего исследования бизнес-процессов компании </w:t>
            </w:r>
          </w:p>
        </w:tc>
        <w:tc>
          <w:tcPr>
            <w:tcW w:w="6714" w:type="dxa"/>
          </w:tcPr>
          <w:p w:rsidR="00D0215E" w:rsidRPr="00F31C4E" w:rsidRDefault="00D0215E" w:rsidP="00C03D8E">
            <w:pPr>
              <w:pStyle w:val="a4"/>
              <w:numPr>
                <w:ilvl w:val="0"/>
                <w:numId w:val="15"/>
              </w:numPr>
              <w:contextualSpacing/>
              <w:jc w:val="both"/>
              <w:rPr>
                <w:rFonts w:ascii="Times New Roman" w:hAnsi="Times New Roman"/>
                <w:color w:val="333333"/>
                <w:sz w:val="24"/>
                <w:szCs w:val="24"/>
              </w:rPr>
            </w:pPr>
            <w:r w:rsidRPr="00F31C4E">
              <w:rPr>
                <w:rFonts w:ascii="Times New Roman" w:hAnsi="Times New Roman"/>
                <w:sz w:val="24"/>
                <w:szCs w:val="24"/>
              </w:rPr>
              <w:t xml:space="preserve">используется для приобретения за 3-4 недели комплексной оценки финансового положении компании на основе форм внешней бухгалтерской отчетности, расшифровок статей отчетности, данных аналитического учета, а также результатов независимого аудита и </w:t>
            </w:r>
            <w:proofErr w:type="spellStart"/>
            <w:proofErr w:type="gramStart"/>
            <w:r w:rsidRPr="00F31C4E">
              <w:rPr>
                <w:rFonts w:ascii="Times New Roman" w:hAnsi="Times New Roman"/>
                <w:sz w:val="24"/>
                <w:szCs w:val="24"/>
              </w:rPr>
              <w:t>др</w:t>
            </w:r>
            <w:proofErr w:type="spellEnd"/>
            <w:proofErr w:type="gramEnd"/>
          </w:p>
        </w:tc>
      </w:tr>
      <w:tr w:rsidR="00D0215E" w:rsidRPr="00F31C4E" w:rsidTr="001D780B">
        <w:tc>
          <w:tcPr>
            <w:tcW w:w="3140" w:type="dxa"/>
          </w:tcPr>
          <w:p w:rsidR="00D0215E" w:rsidRPr="00F31C4E" w:rsidRDefault="00D0215E" w:rsidP="00C03D8E">
            <w:pPr>
              <w:pStyle w:val="a4"/>
              <w:numPr>
                <w:ilvl w:val="0"/>
                <w:numId w:val="14"/>
              </w:numPr>
              <w:contextualSpacing/>
              <w:jc w:val="both"/>
              <w:rPr>
                <w:rFonts w:ascii="Times New Roman" w:hAnsi="Times New Roman"/>
                <w:color w:val="333333"/>
                <w:sz w:val="24"/>
                <w:szCs w:val="24"/>
              </w:rPr>
            </w:pPr>
            <w:r w:rsidRPr="00F31C4E">
              <w:rPr>
                <w:rFonts w:ascii="Times New Roman" w:hAnsi="Times New Roman"/>
                <w:sz w:val="24"/>
                <w:szCs w:val="24"/>
              </w:rPr>
              <w:t xml:space="preserve">ориентированный финансовый анализ </w:t>
            </w:r>
          </w:p>
        </w:tc>
        <w:tc>
          <w:tcPr>
            <w:tcW w:w="6714" w:type="dxa"/>
          </w:tcPr>
          <w:p w:rsidR="00D0215E" w:rsidRPr="00F31C4E" w:rsidRDefault="00D0215E" w:rsidP="00C03D8E">
            <w:pPr>
              <w:pStyle w:val="a4"/>
              <w:numPr>
                <w:ilvl w:val="0"/>
                <w:numId w:val="15"/>
              </w:numPr>
              <w:contextualSpacing/>
              <w:jc w:val="both"/>
              <w:rPr>
                <w:rFonts w:ascii="Times New Roman" w:hAnsi="Times New Roman"/>
                <w:color w:val="333333"/>
                <w:sz w:val="24"/>
                <w:szCs w:val="24"/>
              </w:rPr>
            </w:pPr>
            <w:r w:rsidRPr="00F31C4E">
              <w:rPr>
                <w:rFonts w:ascii="Times New Roman" w:hAnsi="Times New Roman"/>
                <w:sz w:val="24"/>
                <w:szCs w:val="24"/>
              </w:rPr>
              <w:t>используется для извлечения для всех аспектов деятельности компании комплексной оценки: производства, снабжения, маркетинга и сбыта, менеджмента, финансов, персонала и др.</w:t>
            </w:r>
          </w:p>
        </w:tc>
      </w:tr>
      <w:tr w:rsidR="00D0215E" w:rsidRPr="00F31C4E" w:rsidTr="001D780B">
        <w:tc>
          <w:tcPr>
            <w:tcW w:w="3140" w:type="dxa"/>
          </w:tcPr>
          <w:p w:rsidR="00D0215E" w:rsidRPr="00F31C4E" w:rsidRDefault="00D0215E" w:rsidP="00C03D8E">
            <w:pPr>
              <w:pStyle w:val="a4"/>
              <w:numPr>
                <w:ilvl w:val="0"/>
                <w:numId w:val="14"/>
              </w:numPr>
              <w:contextualSpacing/>
              <w:jc w:val="both"/>
              <w:rPr>
                <w:rFonts w:ascii="Times New Roman" w:hAnsi="Times New Roman"/>
                <w:color w:val="333333"/>
                <w:sz w:val="24"/>
                <w:szCs w:val="24"/>
              </w:rPr>
            </w:pPr>
            <w:r w:rsidRPr="00F31C4E">
              <w:rPr>
                <w:rFonts w:ascii="Times New Roman" w:hAnsi="Times New Roman"/>
                <w:sz w:val="24"/>
                <w:szCs w:val="24"/>
              </w:rPr>
              <w:t>экспресс-анализ</w:t>
            </w:r>
          </w:p>
        </w:tc>
        <w:tc>
          <w:tcPr>
            <w:tcW w:w="6714" w:type="dxa"/>
          </w:tcPr>
          <w:p w:rsidR="00D0215E" w:rsidRPr="00F31C4E" w:rsidRDefault="00D0215E" w:rsidP="00C03D8E">
            <w:pPr>
              <w:pStyle w:val="a4"/>
              <w:numPr>
                <w:ilvl w:val="0"/>
                <w:numId w:val="15"/>
              </w:numPr>
              <w:contextualSpacing/>
              <w:jc w:val="both"/>
              <w:rPr>
                <w:rFonts w:ascii="Times New Roman" w:hAnsi="Times New Roman"/>
                <w:color w:val="333333"/>
                <w:sz w:val="24"/>
                <w:szCs w:val="24"/>
              </w:rPr>
            </w:pPr>
            <w:r w:rsidRPr="00F31C4E">
              <w:rPr>
                <w:rFonts w:ascii="Times New Roman" w:hAnsi="Times New Roman"/>
                <w:sz w:val="24"/>
                <w:szCs w:val="24"/>
              </w:rPr>
              <w:t xml:space="preserve">используется для нахождения главной финансовой проблемы компании, например оптимизации дебиторской задолженности на </w:t>
            </w:r>
            <w:proofErr w:type="gramStart"/>
            <w:r w:rsidRPr="00F31C4E">
              <w:rPr>
                <w:rFonts w:ascii="Times New Roman" w:hAnsi="Times New Roman"/>
                <w:sz w:val="24"/>
                <w:szCs w:val="24"/>
              </w:rPr>
              <w:t>основе</w:t>
            </w:r>
            <w:proofErr w:type="gramEnd"/>
            <w:r w:rsidRPr="00F31C4E">
              <w:rPr>
                <w:rFonts w:ascii="Times New Roman" w:hAnsi="Times New Roman"/>
                <w:sz w:val="24"/>
                <w:szCs w:val="24"/>
              </w:rPr>
              <w:t xml:space="preserve"> как основных форм внешней бухгалтерской отчетности, так и расшифровок статей отчетности связанных с данной проблемой</w:t>
            </w:r>
          </w:p>
        </w:tc>
      </w:tr>
      <w:tr w:rsidR="00D0215E" w:rsidRPr="00F31C4E" w:rsidTr="001D780B">
        <w:tc>
          <w:tcPr>
            <w:tcW w:w="3140" w:type="dxa"/>
          </w:tcPr>
          <w:p w:rsidR="00D0215E" w:rsidRPr="00F31C4E" w:rsidRDefault="006C49F7" w:rsidP="00F31C4E">
            <w:pPr>
              <w:jc w:val="both"/>
              <w:rPr>
                <w:rFonts w:ascii="Times New Roman" w:hAnsi="Times New Roman"/>
                <w:color w:val="333333"/>
                <w:sz w:val="24"/>
                <w:szCs w:val="24"/>
              </w:rPr>
            </w:pPr>
            <w:r>
              <w:rPr>
                <w:rFonts w:ascii="Times New Roman" w:hAnsi="Times New Roman"/>
                <w:color w:val="333333"/>
                <w:sz w:val="24"/>
                <w:szCs w:val="24"/>
              </w:rPr>
              <w:t>-</w:t>
            </w:r>
          </w:p>
        </w:tc>
        <w:tc>
          <w:tcPr>
            <w:tcW w:w="6714" w:type="dxa"/>
          </w:tcPr>
          <w:p w:rsidR="00D0215E" w:rsidRPr="00F31C4E" w:rsidRDefault="00D0215E" w:rsidP="00C03D8E">
            <w:pPr>
              <w:pStyle w:val="a4"/>
              <w:numPr>
                <w:ilvl w:val="0"/>
                <w:numId w:val="15"/>
              </w:numPr>
              <w:contextualSpacing/>
              <w:jc w:val="both"/>
              <w:rPr>
                <w:rFonts w:ascii="Times New Roman" w:hAnsi="Times New Roman"/>
                <w:color w:val="333333"/>
                <w:sz w:val="24"/>
                <w:szCs w:val="24"/>
              </w:rPr>
            </w:pPr>
            <w:r w:rsidRPr="00F31C4E">
              <w:rPr>
                <w:rFonts w:ascii="Times New Roman" w:hAnsi="Times New Roman"/>
                <w:sz w:val="24"/>
                <w:szCs w:val="24"/>
              </w:rPr>
              <w:t>используется для установки результативного управления финансами компании в установленные сроки, ежеквартально или ежемесячно, итогов комплексного финансового анализа обработанных специальным образ</w:t>
            </w:r>
          </w:p>
        </w:tc>
      </w:tr>
    </w:tbl>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13. Выберите один правильный ответ:</w:t>
      </w:r>
    </w:p>
    <w:p w:rsidR="00D0215E" w:rsidRPr="00F31C4E" w:rsidRDefault="00D0215E" w:rsidP="00F31C4E">
      <w:pPr>
        <w:spacing w:after="0" w:line="240" w:lineRule="auto"/>
        <w:jc w:val="both"/>
        <w:rPr>
          <w:rFonts w:ascii="Times New Roman" w:hAnsi="Times New Roman" w:cs="Times New Roman"/>
          <w:color w:val="333333"/>
          <w:sz w:val="24"/>
          <w:szCs w:val="24"/>
        </w:rPr>
      </w:pPr>
      <w:r w:rsidRPr="00F31C4E">
        <w:rPr>
          <w:rFonts w:ascii="Times New Roman" w:hAnsi="Times New Roman" w:cs="Times New Roman"/>
          <w:b/>
          <w:bCs/>
          <w:color w:val="333333"/>
          <w:sz w:val="24"/>
          <w:szCs w:val="24"/>
        </w:rPr>
        <w:t>Какой подход предусматривает гибкость управления персоналом, активную работу по бережливости и участию работников в управлении?</w:t>
      </w:r>
    </w:p>
    <w:p w:rsidR="00D0215E" w:rsidRPr="00F31C4E" w:rsidRDefault="00D0215E" w:rsidP="00C03D8E">
      <w:pPr>
        <w:pStyle w:val="a4"/>
        <w:numPr>
          <w:ilvl w:val="0"/>
          <w:numId w:val="1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технологический;</w:t>
      </w:r>
    </w:p>
    <w:p w:rsidR="00D0215E" w:rsidRPr="00F31C4E" w:rsidRDefault="00D0215E" w:rsidP="00C03D8E">
      <w:pPr>
        <w:pStyle w:val="a4"/>
        <w:numPr>
          <w:ilvl w:val="0"/>
          <w:numId w:val="1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гуманистический;</w:t>
      </w:r>
    </w:p>
    <w:p w:rsidR="00D0215E" w:rsidRPr="00F31C4E" w:rsidRDefault="00D0215E" w:rsidP="00C03D8E">
      <w:pPr>
        <w:pStyle w:val="a4"/>
        <w:numPr>
          <w:ilvl w:val="0"/>
          <w:numId w:val="1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демократический;</w:t>
      </w:r>
    </w:p>
    <w:p w:rsidR="00D0215E" w:rsidRPr="00F31C4E" w:rsidRDefault="00D0215E" w:rsidP="00C03D8E">
      <w:pPr>
        <w:pStyle w:val="a4"/>
        <w:numPr>
          <w:ilvl w:val="0"/>
          <w:numId w:val="16"/>
        </w:numPr>
        <w:spacing w:after="0" w:line="240" w:lineRule="auto"/>
        <w:contextualSpacing/>
        <w:jc w:val="both"/>
        <w:rPr>
          <w:rFonts w:ascii="Times New Roman" w:hAnsi="Times New Roman"/>
          <w:color w:val="333333"/>
          <w:sz w:val="24"/>
          <w:szCs w:val="24"/>
        </w:rPr>
      </w:pPr>
      <w:r w:rsidRPr="00F31C4E">
        <w:rPr>
          <w:rFonts w:ascii="Times New Roman" w:hAnsi="Times New Roman"/>
          <w:bCs/>
          <w:color w:val="333333"/>
          <w:sz w:val="24"/>
          <w:szCs w:val="24"/>
        </w:rPr>
        <w:t>рационалистический;</w:t>
      </w:r>
    </w:p>
    <w:p w:rsidR="00D0215E" w:rsidRPr="00F31C4E" w:rsidRDefault="00D0215E" w:rsidP="00C03D8E">
      <w:pPr>
        <w:pStyle w:val="a4"/>
        <w:numPr>
          <w:ilvl w:val="0"/>
          <w:numId w:val="1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поддерживающий.</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14. Выберите один правильный ответ:</w:t>
      </w: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hAnsi="Times New Roman" w:cs="Times New Roman"/>
          <w:b/>
          <w:color w:val="333333"/>
          <w:sz w:val="24"/>
          <w:szCs w:val="24"/>
        </w:rPr>
        <w:t>Какие методы используются при определении погрешности обработки результатов?</w:t>
      </w:r>
    </w:p>
    <w:p w:rsidR="00D0215E" w:rsidRPr="00F31C4E" w:rsidRDefault="00D0215E" w:rsidP="00C03D8E">
      <w:pPr>
        <w:pStyle w:val="a4"/>
        <w:numPr>
          <w:ilvl w:val="0"/>
          <w:numId w:val="17"/>
        </w:numPr>
        <w:spacing w:after="0" w:line="240" w:lineRule="auto"/>
        <w:contextualSpacing/>
        <w:jc w:val="both"/>
        <w:rPr>
          <w:rFonts w:ascii="Times New Roman" w:hAnsi="Times New Roman"/>
          <w:color w:val="333333"/>
          <w:sz w:val="24"/>
          <w:szCs w:val="24"/>
        </w:rPr>
      </w:pPr>
      <w:r w:rsidRPr="00F31C4E">
        <w:rPr>
          <w:rFonts w:ascii="Times New Roman" w:hAnsi="Times New Roman"/>
          <w:sz w:val="24"/>
          <w:szCs w:val="24"/>
        </w:rPr>
        <w:t>динамико-аналитически</w:t>
      </w:r>
      <w:r w:rsidR="00FA61BE">
        <w:rPr>
          <w:rFonts w:ascii="Times New Roman" w:hAnsi="Times New Roman"/>
          <w:sz w:val="24"/>
          <w:szCs w:val="24"/>
        </w:rPr>
        <w:t>е</w:t>
      </w:r>
      <w:r w:rsidRPr="00F31C4E">
        <w:rPr>
          <w:rFonts w:ascii="Times New Roman" w:hAnsi="Times New Roman"/>
          <w:sz w:val="24"/>
          <w:szCs w:val="24"/>
        </w:rPr>
        <w:t>;</w:t>
      </w:r>
    </w:p>
    <w:p w:rsidR="00D0215E" w:rsidRPr="00F31C4E" w:rsidRDefault="00D0215E" w:rsidP="00C03D8E">
      <w:pPr>
        <w:pStyle w:val="a4"/>
        <w:numPr>
          <w:ilvl w:val="0"/>
          <w:numId w:val="17"/>
        </w:numPr>
        <w:spacing w:after="0" w:line="240" w:lineRule="auto"/>
        <w:contextualSpacing/>
        <w:jc w:val="both"/>
        <w:rPr>
          <w:rFonts w:ascii="Times New Roman" w:hAnsi="Times New Roman"/>
          <w:color w:val="333333"/>
          <w:sz w:val="24"/>
          <w:szCs w:val="24"/>
        </w:rPr>
      </w:pPr>
      <w:r w:rsidRPr="00F31C4E">
        <w:rPr>
          <w:rFonts w:ascii="Times New Roman" w:hAnsi="Times New Roman"/>
          <w:sz w:val="24"/>
          <w:szCs w:val="24"/>
        </w:rPr>
        <w:t>статистически</w:t>
      </w:r>
      <w:r w:rsidR="00FA61BE">
        <w:rPr>
          <w:rFonts w:ascii="Times New Roman" w:hAnsi="Times New Roman"/>
          <w:sz w:val="24"/>
          <w:szCs w:val="24"/>
        </w:rPr>
        <w:t>е</w:t>
      </w:r>
      <w:r w:rsidRPr="00F31C4E">
        <w:rPr>
          <w:rFonts w:ascii="Times New Roman" w:hAnsi="Times New Roman"/>
          <w:sz w:val="24"/>
          <w:szCs w:val="24"/>
        </w:rPr>
        <w:t>;</w:t>
      </w:r>
    </w:p>
    <w:p w:rsidR="00D0215E" w:rsidRPr="00F31C4E" w:rsidRDefault="00D0215E" w:rsidP="00C03D8E">
      <w:pPr>
        <w:pStyle w:val="a4"/>
        <w:numPr>
          <w:ilvl w:val="0"/>
          <w:numId w:val="17"/>
        </w:numPr>
        <w:spacing w:after="0" w:line="240" w:lineRule="auto"/>
        <w:contextualSpacing/>
        <w:jc w:val="both"/>
        <w:rPr>
          <w:rFonts w:ascii="Times New Roman" w:hAnsi="Times New Roman"/>
          <w:color w:val="333333"/>
          <w:sz w:val="24"/>
          <w:szCs w:val="24"/>
        </w:rPr>
      </w:pPr>
      <w:r w:rsidRPr="00F31C4E">
        <w:rPr>
          <w:rFonts w:ascii="Times New Roman" w:hAnsi="Times New Roman"/>
          <w:sz w:val="24"/>
          <w:szCs w:val="24"/>
        </w:rPr>
        <w:t>эксплуатационно-аналитически</w:t>
      </w:r>
      <w:r w:rsidR="00FA61BE">
        <w:rPr>
          <w:rFonts w:ascii="Times New Roman" w:hAnsi="Times New Roman"/>
          <w:sz w:val="24"/>
          <w:szCs w:val="24"/>
        </w:rPr>
        <w:t>е</w:t>
      </w:r>
      <w:r w:rsidRPr="00F31C4E">
        <w:rPr>
          <w:rFonts w:ascii="Times New Roman" w:hAnsi="Times New Roman"/>
          <w:sz w:val="24"/>
          <w:szCs w:val="24"/>
        </w:rPr>
        <w:t>;</w:t>
      </w:r>
    </w:p>
    <w:p w:rsidR="00D0215E" w:rsidRPr="00F31C4E" w:rsidRDefault="00D0215E" w:rsidP="00C03D8E">
      <w:pPr>
        <w:pStyle w:val="a4"/>
        <w:numPr>
          <w:ilvl w:val="0"/>
          <w:numId w:val="1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метод волновых распределений;</w:t>
      </w:r>
    </w:p>
    <w:p w:rsidR="00D0215E" w:rsidRPr="00F31C4E" w:rsidRDefault="00D0215E" w:rsidP="00C03D8E">
      <w:pPr>
        <w:pStyle w:val="a4"/>
        <w:numPr>
          <w:ilvl w:val="0"/>
          <w:numId w:val="1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метод зависимости дисперсии данных.</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15. Выберите все правильные ответы:</w:t>
      </w:r>
    </w:p>
    <w:p w:rsidR="00D0215E" w:rsidRPr="00F31C4E" w:rsidRDefault="00D0215E" w:rsidP="00F31C4E">
      <w:pPr>
        <w:spacing w:after="0" w:line="240" w:lineRule="auto"/>
        <w:jc w:val="both"/>
        <w:rPr>
          <w:rFonts w:ascii="Times New Roman" w:hAnsi="Times New Roman" w:cs="Times New Roman"/>
          <w:b/>
          <w:color w:val="333333"/>
          <w:sz w:val="24"/>
          <w:szCs w:val="24"/>
        </w:rPr>
      </w:pPr>
      <w:r w:rsidRPr="00F31C4E">
        <w:rPr>
          <w:rFonts w:ascii="Times New Roman" w:hAnsi="Times New Roman" w:cs="Times New Roman"/>
          <w:b/>
          <w:color w:val="333333"/>
          <w:sz w:val="24"/>
          <w:szCs w:val="24"/>
        </w:rPr>
        <w:t>Какие возможности обеспечивают компьютерные программы статистического анализа?</w:t>
      </w:r>
    </w:p>
    <w:p w:rsidR="00D0215E" w:rsidRPr="00F31C4E" w:rsidRDefault="00D0215E" w:rsidP="00C03D8E">
      <w:pPr>
        <w:numPr>
          <w:ilvl w:val="0"/>
          <w:numId w:val="18"/>
        </w:numPr>
        <w:spacing w:after="0" w:line="240" w:lineRule="auto"/>
        <w:ind w:left="714" w:hanging="357"/>
        <w:jc w:val="both"/>
        <w:rPr>
          <w:rFonts w:ascii="Times New Roman" w:hAnsi="Times New Roman" w:cs="Times New Roman"/>
          <w:sz w:val="24"/>
          <w:szCs w:val="24"/>
        </w:rPr>
      </w:pPr>
      <w:r w:rsidRPr="00F31C4E">
        <w:rPr>
          <w:rFonts w:ascii="Times New Roman" w:hAnsi="Times New Roman" w:cs="Times New Roman"/>
          <w:sz w:val="24"/>
          <w:szCs w:val="24"/>
        </w:rPr>
        <w:t>Ввод и хранение данных.</w:t>
      </w:r>
    </w:p>
    <w:p w:rsidR="00D0215E" w:rsidRPr="00F31C4E" w:rsidRDefault="00D0215E" w:rsidP="00C03D8E">
      <w:pPr>
        <w:numPr>
          <w:ilvl w:val="0"/>
          <w:numId w:val="18"/>
        </w:numPr>
        <w:spacing w:after="0" w:line="240" w:lineRule="auto"/>
        <w:ind w:left="714" w:hanging="357"/>
        <w:jc w:val="both"/>
        <w:rPr>
          <w:rFonts w:ascii="Times New Roman" w:hAnsi="Times New Roman" w:cs="Times New Roman"/>
          <w:sz w:val="24"/>
          <w:szCs w:val="24"/>
        </w:rPr>
      </w:pPr>
      <w:r w:rsidRPr="00F31C4E">
        <w:rPr>
          <w:rFonts w:ascii="Times New Roman" w:hAnsi="Times New Roman" w:cs="Times New Roman"/>
          <w:sz w:val="24"/>
          <w:szCs w:val="24"/>
        </w:rPr>
        <w:lastRenderedPageBreak/>
        <w:t>Поиск альтернативного производства.</w:t>
      </w:r>
    </w:p>
    <w:p w:rsidR="00D0215E" w:rsidRPr="00F31C4E" w:rsidRDefault="00D0215E" w:rsidP="00C03D8E">
      <w:pPr>
        <w:numPr>
          <w:ilvl w:val="0"/>
          <w:numId w:val="18"/>
        </w:numPr>
        <w:spacing w:after="0" w:line="240" w:lineRule="auto"/>
        <w:ind w:left="714" w:hanging="357"/>
        <w:jc w:val="both"/>
        <w:rPr>
          <w:rFonts w:ascii="Times New Roman" w:hAnsi="Times New Roman" w:cs="Times New Roman"/>
          <w:sz w:val="24"/>
          <w:szCs w:val="24"/>
        </w:rPr>
      </w:pPr>
      <w:r w:rsidRPr="00F31C4E">
        <w:rPr>
          <w:rFonts w:ascii="Times New Roman" w:hAnsi="Times New Roman" w:cs="Times New Roman"/>
          <w:sz w:val="24"/>
          <w:szCs w:val="24"/>
        </w:rPr>
        <w:t>Возможность использования переменных разных типов.</w:t>
      </w:r>
    </w:p>
    <w:p w:rsidR="00D0215E" w:rsidRPr="00F31C4E" w:rsidRDefault="00D0215E" w:rsidP="00C03D8E">
      <w:pPr>
        <w:numPr>
          <w:ilvl w:val="0"/>
          <w:numId w:val="18"/>
        </w:numPr>
        <w:spacing w:after="0" w:line="240" w:lineRule="auto"/>
        <w:ind w:left="714" w:hanging="357"/>
        <w:jc w:val="both"/>
        <w:rPr>
          <w:rFonts w:ascii="Times New Roman" w:hAnsi="Times New Roman" w:cs="Times New Roman"/>
          <w:sz w:val="24"/>
          <w:szCs w:val="24"/>
        </w:rPr>
      </w:pPr>
      <w:r w:rsidRPr="00F31C4E">
        <w:rPr>
          <w:rFonts w:ascii="Times New Roman" w:hAnsi="Times New Roman" w:cs="Times New Roman"/>
          <w:sz w:val="24"/>
          <w:szCs w:val="24"/>
        </w:rPr>
        <w:t>Частотность признаков, таблицы, графики, таблицы сопряжённости, диаграммы.</w:t>
      </w:r>
    </w:p>
    <w:p w:rsidR="00D0215E" w:rsidRPr="00F31C4E" w:rsidRDefault="00D0215E" w:rsidP="00C03D8E">
      <w:pPr>
        <w:numPr>
          <w:ilvl w:val="0"/>
          <w:numId w:val="18"/>
        </w:numPr>
        <w:spacing w:after="0" w:line="240" w:lineRule="auto"/>
        <w:ind w:left="714" w:hanging="357"/>
        <w:jc w:val="both"/>
        <w:rPr>
          <w:rFonts w:ascii="Times New Roman" w:hAnsi="Times New Roman" w:cs="Times New Roman"/>
          <w:sz w:val="24"/>
          <w:szCs w:val="24"/>
        </w:rPr>
      </w:pPr>
      <w:r w:rsidRPr="00F31C4E">
        <w:rPr>
          <w:rFonts w:ascii="Times New Roman" w:hAnsi="Times New Roman" w:cs="Times New Roman"/>
          <w:sz w:val="24"/>
          <w:szCs w:val="24"/>
        </w:rPr>
        <w:t>Первичная описательная статистика.</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16. Выберите все правильные ответы:</w:t>
      </w:r>
    </w:p>
    <w:p w:rsidR="00D0215E" w:rsidRPr="00F31C4E" w:rsidRDefault="00D0215E" w:rsidP="00F31C4E">
      <w:pPr>
        <w:spacing w:after="0" w:line="240" w:lineRule="auto"/>
        <w:jc w:val="both"/>
        <w:rPr>
          <w:rFonts w:ascii="Times New Roman" w:eastAsia="Times New Roman" w:hAnsi="Times New Roman" w:cs="Times New Roman"/>
          <w:b/>
          <w:color w:val="333333"/>
          <w:sz w:val="24"/>
          <w:szCs w:val="24"/>
        </w:rPr>
      </w:pPr>
      <w:r w:rsidRPr="00F31C4E">
        <w:rPr>
          <w:rFonts w:ascii="Times New Roman" w:eastAsia="Times New Roman" w:hAnsi="Times New Roman" w:cs="Times New Roman"/>
          <w:b/>
          <w:color w:val="333333"/>
          <w:sz w:val="24"/>
          <w:szCs w:val="24"/>
        </w:rPr>
        <w:t xml:space="preserve">Какие компоненты включает цикл системы экологического менеджмента в соответствии с требованиями схемы экологического менеджмента и </w:t>
      </w:r>
      <w:proofErr w:type="spellStart"/>
      <w:r w:rsidRPr="00F31C4E">
        <w:rPr>
          <w:rFonts w:ascii="Times New Roman" w:eastAsia="Times New Roman" w:hAnsi="Times New Roman" w:cs="Times New Roman"/>
          <w:b/>
          <w:color w:val="333333"/>
          <w:sz w:val="24"/>
          <w:szCs w:val="24"/>
        </w:rPr>
        <w:t>аудирования</w:t>
      </w:r>
      <w:proofErr w:type="spellEnd"/>
      <w:r w:rsidRPr="00F31C4E">
        <w:rPr>
          <w:rFonts w:ascii="Times New Roman" w:eastAsia="Times New Roman" w:hAnsi="Times New Roman" w:cs="Times New Roman"/>
          <w:b/>
          <w:color w:val="333333"/>
          <w:sz w:val="24"/>
          <w:szCs w:val="24"/>
        </w:rPr>
        <w:t xml:space="preserve"> (</w:t>
      </w:r>
      <w:proofErr w:type="spellStart"/>
      <w:r w:rsidRPr="00F31C4E">
        <w:rPr>
          <w:rFonts w:ascii="Times New Roman" w:eastAsia="Times New Roman" w:hAnsi="Times New Roman" w:cs="Times New Roman"/>
          <w:b/>
          <w:color w:val="333333"/>
          <w:sz w:val="24"/>
          <w:szCs w:val="24"/>
        </w:rPr>
        <w:t>Eco-manag</w:t>
      </w:r>
      <w:r w:rsidR="003C1105">
        <w:rPr>
          <w:rFonts w:ascii="Times New Roman" w:eastAsia="Times New Roman" w:hAnsi="Times New Roman" w:cs="Times New Roman"/>
          <w:b/>
          <w:color w:val="333333"/>
          <w:sz w:val="24"/>
          <w:szCs w:val="24"/>
        </w:rPr>
        <w:t>ement</w:t>
      </w:r>
      <w:proofErr w:type="spellEnd"/>
      <w:r w:rsidR="003C1105">
        <w:rPr>
          <w:rFonts w:ascii="Times New Roman" w:eastAsia="Times New Roman" w:hAnsi="Times New Roman" w:cs="Times New Roman"/>
          <w:b/>
          <w:color w:val="333333"/>
          <w:sz w:val="24"/>
          <w:szCs w:val="24"/>
        </w:rPr>
        <w:t xml:space="preserve"> </w:t>
      </w:r>
      <w:proofErr w:type="spellStart"/>
      <w:r w:rsidR="003C1105">
        <w:rPr>
          <w:rFonts w:ascii="Times New Roman" w:eastAsia="Times New Roman" w:hAnsi="Times New Roman" w:cs="Times New Roman"/>
          <w:b/>
          <w:color w:val="333333"/>
          <w:sz w:val="24"/>
          <w:szCs w:val="24"/>
        </w:rPr>
        <w:t>and</w:t>
      </w:r>
      <w:proofErr w:type="spellEnd"/>
      <w:r w:rsidR="003C1105">
        <w:rPr>
          <w:rFonts w:ascii="Times New Roman" w:eastAsia="Times New Roman" w:hAnsi="Times New Roman" w:cs="Times New Roman"/>
          <w:b/>
          <w:color w:val="333333"/>
          <w:sz w:val="24"/>
          <w:szCs w:val="24"/>
        </w:rPr>
        <w:t xml:space="preserve"> </w:t>
      </w:r>
      <w:proofErr w:type="spellStart"/>
      <w:r w:rsidR="003C1105">
        <w:rPr>
          <w:rFonts w:ascii="Times New Roman" w:eastAsia="Times New Roman" w:hAnsi="Times New Roman" w:cs="Times New Roman"/>
          <w:b/>
          <w:color w:val="333333"/>
          <w:sz w:val="24"/>
          <w:szCs w:val="24"/>
        </w:rPr>
        <w:t>audit</w:t>
      </w:r>
      <w:proofErr w:type="spellEnd"/>
      <w:r w:rsidR="003C1105">
        <w:rPr>
          <w:rFonts w:ascii="Times New Roman" w:eastAsia="Times New Roman" w:hAnsi="Times New Roman" w:cs="Times New Roman"/>
          <w:b/>
          <w:color w:val="333333"/>
          <w:sz w:val="24"/>
          <w:szCs w:val="24"/>
        </w:rPr>
        <w:t xml:space="preserve"> </w:t>
      </w:r>
      <w:proofErr w:type="spellStart"/>
      <w:r w:rsidR="003C1105">
        <w:rPr>
          <w:rFonts w:ascii="Times New Roman" w:eastAsia="Times New Roman" w:hAnsi="Times New Roman" w:cs="Times New Roman"/>
          <w:b/>
          <w:color w:val="333333"/>
          <w:sz w:val="24"/>
          <w:szCs w:val="24"/>
        </w:rPr>
        <w:t>scheme</w:t>
      </w:r>
      <w:proofErr w:type="spellEnd"/>
      <w:r w:rsidR="003C1105">
        <w:rPr>
          <w:rFonts w:ascii="Times New Roman" w:eastAsia="Times New Roman" w:hAnsi="Times New Roman" w:cs="Times New Roman"/>
          <w:b/>
          <w:color w:val="333333"/>
          <w:sz w:val="24"/>
          <w:szCs w:val="24"/>
        </w:rPr>
        <w:t xml:space="preserve"> </w:t>
      </w:r>
      <w:proofErr w:type="spellStart"/>
      <w:r w:rsidR="003C1105">
        <w:rPr>
          <w:rFonts w:ascii="Times New Roman" w:eastAsia="Times New Roman" w:hAnsi="Times New Roman" w:cs="Times New Roman"/>
          <w:b/>
          <w:color w:val="333333"/>
          <w:sz w:val="24"/>
          <w:szCs w:val="24"/>
        </w:rPr>
        <w:t>or</w:t>
      </w:r>
      <w:proofErr w:type="spellEnd"/>
      <w:r w:rsidR="003C1105">
        <w:rPr>
          <w:rFonts w:ascii="Times New Roman" w:eastAsia="Times New Roman" w:hAnsi="Times New Roman" w:cs="Times New Roman"/>
          <w:b/>
          <w:color w:val="333333"/>
          <w:sz w:val="24"/>
          <w:szCs w:val="24"/>
        </w:rPr>
        <w:t xml:space="preserve"> EMAS)?</w:t>
      </w:r>
    </w:p>
    <w:p w:rsidR="00D0215E" w:rsidRPr="00F31C4E" w:rsidRDefault="00D0215E" w:rsidP="00C03D8E">
      <w:pPr>
        <w:pStyle w:val="a4"/>
        <w:numPr>
          <w:ilvl w:val="0"/>
          <w:numId w:val="2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разработк</w:t>
      </w:r>
      <w:r w:rsidR="00181F4F">
        <w:rPr>
          <w:rFonts w:ascii="Times New Roman" w:hAnsi="Times New Roman"/>
          <w:color w:val="333333"/>
          <w:sz w:val="24"/>
          <w:szCs w:val="24"/>
        </w:rPr>
        <w:t>а</w:t>
      </w:r>
      <w:r w:rsidRPr="00F31C4E">
        <w:rPr>
          <w:rFonts w:ascii="Times New Roman" w:hAnsi="Times New Roman"/>
          <w:color w:val="333333"/>
          <w:sz w:val="24"/>
          <w:szCs w:val="24"/>
        </w:rPr>
        <w:t xml:space="preserve"> экологической политики и выпуск документа (заявления), описывающего приверженность организации достижению конкретных экологически значимых целей путем решения определенных задач;</w:t>
      </w:r>
    </w:p>
    <w:p w:rsidR="00D0215E" w:rsidRPr="00F31C4E" w:rsidRDefault="00D0215E" w:rsidP="00C03D8E">
      <w:pPr>
        <w:pStyle w:val="a4"/>
        <w:numPr>
          <w:ilvl w:val="0"/>
          <w:numId w:val="2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оценк</w:t>
      </w:r>
      <w:r w:rsidR="00181F4F">
        <w:rPr>
          <w:rFonts w:ascii="Times New Roman" w:hAnsi="Times New Roman"/>
          <w:color w:val="333333"/>
          <w:sz w:val="24"/>
          <w:szCs w:val="24"/>
        </w:rPr>
        <w:t>а</w:t>
      </w:r>
      <w:r w:rsidRPr="00F31C4E">
        <w:rPr>
          <w:rFonts w:ascii="Times New Roman" w:hAnsi="Times New Roman"/>
          <w:color w:val="333333"/>
          <w:sz w:val="24"/>
          <w:szCs w:val="24"/>
        </w:rPr>
        <w:t xml:space="preserve"> существующей ситуации, то есть установление начальных характеристик деятельности, по отношению к которым будет оцениваться эффективность функционирования системы экологического менеджмента;</w:t>
      </w:r>
    </w:p>
    <w:p w:rsidR="00D0215E" w:rsidRPr="00F31C4E" w:rsidRDefault="00D0215E" w:rsidP="00C03D8E">
      <w:pPr>
        <w:pStyle w:val="a4"/>
        <w:numPr>
          <w:ilvl w:val="0"/>
          <w:numId w:val="2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формулирование конкретных задач, отвечающих целям экологической политики предприятия;</w:t>
      </w:r>
    </w:p>
    <w:p w:rsidR="00D0215E" w:rsidRPr="00F31C4E" w:rsidRDefault="00D0215E" w:rsidP="00C03D8E">
      <w:pPr>
        <w:pStyle w:val="a4"/>
        <w:numPr>
          <w:ilvl w:val="0"/>
          <w:numId w:val="2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разработка экологической программы, детализирующей пути и стадии решения поставленных задач;</w:t>
      </w:r>
    </w:p>
    <w:p w:rsidR="00D0215E" w:rsidRPr="00F31C4E" w:rsidRDefault="00D0215E" w:rsidP="00C03D8E">
      <w:pPr>
        <w:pStyle w:val="a4"/>
        <w:numPr>
          <w:ilvl w:val="0"/>
          <w:numId w:val="2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проведение расследования нарушений требований законодательства с целью наложения штрафных санкций.</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17. Выберите один правильный ответ:</w:t>
      </w:r>
    </w:p>
    <w:p w:rsidR="00D0215E" w:rsidRPr="00F31C4E" w:rsidRDefault="00D0215E" w:rsidP="00F31C4E">
      <w:pPr>
        <w:pStyle w:val="af9"/>
        <w:tabs>
          <w:tab w:val="left" w:pos="142"/>
          <w:tab w:val="left" w:pos="284"/>
        </w:tabs>
        <w:spacing w:after="0" w:line="240" w:lineRule="auto"/>
        <w:jc w:val="both"/>
        <w:rPr>
          <w:b/>
        </w:rPr>
      </w:pPr>
      <w:r w:rsidRPr="00F31C4E">
        <w:rPr>
          <w:b/>
        </w:rPr>
        <w:t>Какие показатели определяют эффективность производственной деятельности предприятия?</w:t>
      </w:r>
    </w:p>
    <w:p w:rsidR="00D0215E" w:rsidRPr="00F31C4E" w:rsidRDefault="002B6EDF" w:rsidP="00C03D8E">
      <w:pPr>
        <w:pStyle w:val="af9"/>
        <w:numPr>
          <w:ilvl w:val="0"/>
          <w:numId w:val="19"/>
        </w:numPr>
        <w:tabs>
          <w:tab w:val="left" w:pos="142"/>
          <w:tab w:val="left" w:pos="284"/>
        </w:tabs>
        <w:spacing w:after="0" w:line="240" w:lineRule="auto"/>
        <w:ind w:left="689" w:hanging="283"/>
        <w:jc w:val="both"/>
      </w:pPr>
      <w:r>
        <w:t>в</w:t>
      </w:r>
      <w:r w:rsidR="00D0215E" w:rsidRPr="00F31C4E">
        <w:t>ыпущенные акции;</w:t>
      </w:r>
    </w:p>
    <w:p w:rsidR="00D0215E" w:rsidRPr="00F31C4E" w:rsidRDefault="002B6EDF" w:rsidP="00C03D8E">
      <w:pPr>
        <w:pStyle w:val="af9"/>
        <w:numPr>
          <w:ilvl w:val="0"/>
          <w:numId w:val="19"/>
        </w:numPr>
        <w:tabs>
          <w:tab w:val="left" w:pos="142"/>
          <w:tab w:val="left" w:pos="284"/>
        </w:tabs>
        <w:spacing w:after="0" w:line="240" w:lineRule="auto"/>
        <w:ind w:left="689" w:hanging="283"/>
        <w:jc w:val="both"/>
      </w:pPr>
      <w:r>
        <w:t>о</w:t>
      </w:r>
      <w:r w:rsidR="00D0215E" w:rsidRPr="00F31C4E">
        <w:t>бъём продаж;</w:t>
      </w:r>
    </w:p>
    <w:p w:rsidR="00D0215E" w:rsidRPr="00F31C4E" w:rsidRDefault="002B6EDF" w:rsidP="00C03D8E">
      <w:pPr>
        <w:pStyle w:val="af9"/>
        <w:numPr>
          <w:ilvl w:val="0"/>
          <w:numId w:val="19"/>
        </w:numPr>
        <w:tabs>
          <w:tab w:val="left" w:pos="142"/>
          <w:tab w:val="left" w:pos="284"/>
        </w:tabs>
        <w:spacing w:after="0" w:line="240" w:lineRule="auto"/>
        <w:ind w:left="689" w:hanging="283"/>
        <w:jc w:val="both"/>
      </w:pPr>
      <w:r>
        <w:t>т</w:t>
      </w:r>
      <w:r w:rsidR="00D0215E" w:rsidRPr="00F31C4E">
        <w:t>очка безубыточности;</w:t>
      </w:r>
    </w:p>
    <w:p w:rsidR="00D0215E" w:rsidRPr="00F31C4E" w:rsidRDefault="002B6EDF" w:rsidP="00C03D8E">
      <w:pPr>
        <w:pStyle w:val="af9"/>
        <w:numPr>
          <w:ilvl w:val="0"/>
          <w:numId w:val="19"/>
        </w:numPr>
        <w:tabs>
          <w:tab w:val="left" w:pos="142"/>
          <w:tab w:val="left" w:pos="284"/>
        </w:tabs>
        <w:spacing w:after="0" w:line="240" w:lineRule="auto"/>
        <w:ind w:left="689" w:hanging="283"/>
        <w:jc w:val="both"/>
      </w:pPr>
      <w:r>
        <w:t>р</w:t>
      </w:r>
      <w:r w:rsidR="00D0215E" w:rsidRPr="00F31C4E">
        <w:t>азмер полученной прибыли;</w:t>
      </w:r>
    </w:p>
    <w:p w:rsidR="00D0215E" w:rsidRPr="00F31C4E" w:rsidRDefault="002B6EDF" w:rsidP="00C03D8E">
      <w:pPr>
        <w:pStyle w:val="af9"/>
        <w:numPr>
          <w:ilvl w:val="0"/>
          <w:numId w:val="19"/>
        </w:numPr>
        <w:tabs>
          <w:tab w:val="left" w:pos="142"/>
          <w:tab w:val="left" w:pos="284"/>
        </w:tabs>
        <w:spacing w:after="0" w:line="240" w:lineRule="auto"/>
        <w:ind w:left="689" w:hanging="283"/>
        <w:jc w:val="both"/>
      </w:pPr>
      <w:r>
        <w:t>с</w:t>
      </w:r>
      <w:r w:rsidR="00D0215E" w:rsidRPr="00F31C4E">
        <w:t>оотношение затрат и результатов.</w:t>
      </w:r>
    </w:p>
    <w:p w:rsidR="00D0215E" w:rsidRPr="00F31C4E" w:rsidRDefault="00D0215E" w:rsidP="00F31C4E">
      <w:pPr>
        <w:spacing w:after="0" w:line="240" w:lineRule="auto"/>
        <w:jc w:val="both"/>
        <w:rPr>
          <w:rFonts w:ascii="Times New Roman" w:eastAsia="Times New Roman" w:hAnsi="Times New Roman" w:cs="Times New Roman"/>
          <w:color w:val="333333"/>
          <w:sz w:val="24"/>
          <w:szCs w:val="24"/>
          <w:lang w:eastAsia="ru-RU"/>
        </w:rPr>
      </w:pPr>
    </w:p>
    <w:p w:rsidR="00D0215E" w:rsidRPr="00F31C4E" w:rsidRDefault="00D0215E"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18. Выберите все правильные ответы:</w:t>
      </w:r>
    </w:p>
    <w:p w:rsidR="00D0215E" w:rsidRPr="00F31C4E" w:rsidRDefault="00D0215E"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Какие задачи решает контроль технологической дисциплины?</w:t>
      </w:r>
    </w:p>
    <w:p w:rsidR="00D0215E" w:rsidRPr="00F31C4E" w:rsidRDefault="00D0215E" w:rsidP="00C03D8E">
      <w:pPr>
        <w:pStyle w:val="a4"/>
        <w:numPr>
          <w:ilvl w:val="0"/>
          <w:numId w:val="20"/>
        </w:numPr>
        <w:spacing w:after="0" w:line="240" w:lineRule="auto"/>
        <w:jc w:val="both"/>
        <w:rPr>
          <w:rFonts w:ascii="Times New Roman" w:hAnsi="Times New Roman"/>
          <w:color w:val="333333"/>
          <w:sz w:val="24"/>
          <w:szCs w:val="24"/>
        </w:rPr>
      </w:pPr>
      <w:r w:rsidRPr="00F31C4E">
        <w:rPr>
          <w:rFonts w:ascii="Times New Roman" w:hAnsi="Times New Roman"/>
          <w:color w:val="333333"/>
          <w:sz w:val="24"/>
          <w:szCs w:val="24"/>
        </w:rPr>
        <w:t xml:space="preserve">определение соответствия технологического процесса </w:t>
      </w:r>
      <w:r w:rsidR="002B6EDF">
        <w:rPr>
          <w:rFonts w:ascii="Times New Roman" w:hAnsi="Times New Roman"/>
          <w:color w:val="333333"/>
          <w:sz w:val="24"/>
          <w:szCs w:val="24"/>
        </w:rPr>
        <w:t>производства биопрепарата</w:t>
      </w:r>
      <w:r w:rsidRPr="00F31C4E">
        <w:rPr>
          <w:rFonts w:ascii="Times New Roman" w:hAnsi="Times New Roman"/>
          <w:color w:val="333333"/>
          <w:sz w:val="24"/>
          <w:szCs w:val="24"/>
        </w:rPr>
        <w:t xml:space="preserve"> требованиям технологической, конструкторской и нормативной документации;</w:t>
      </w:r>
    </w:p>
    <w:p w:rsidR="00D0215E" w:rsidRPr="00F31C4E" w:rsidRDefault="00D0215E" w:rsidP="00C03D8E">
      <w:pPr>
        <w:pStyle w:val="a4"/>
        <w:numPr>
          <w:ilvl w:val="0"/>
          <w:numId w:val="20"/>
        </w:numPr>
        <w:spacing w:after="0" w:line="240" w:lineRule="auto"/>
        <w:jc w:val="both"/>
        <w:rPr>
          <w:rFonts w:ascii="Times New Roman" w:hAnsi="Times New Roman"/>
          <w:color w:val="333333"/>
          <w:sz w:val="24"/>
          <w:szCs w:val="24"/>
        </w:rPr>
      </w:pPr>
      <w:r w:rsidRPr="00F31C4E">
        <w:rPr>
          <w:rFonts w:ascii="Times New Roman" w:hAnsi="Times New Roman"/>
          <w:color w:val="333333"/>
          <w:sz w:val="24"/>
          <w:szCs w:val="24"/>
        </w:rPr>
        <w:t>определение характера и вида причин выявленных нарушений;</w:t>
      </w:r>
    </w:p>
    <w:p w:rsidR="00D0215E" w:rsidRPr="00F31C4E" w:rsidRDefault="00D0215E" w:rsidP="00C03D8E">
      <w:pPr>
        <w:pStyle w:val="a4"/>
        <w:numPr>
          <w:ilvl w:val="0"/>
          <w:numId w:val="20"/>
        </w:numPr>
        <w:spacing w:after="0" w:line="240" w:lineRule="auto"/>
        <w:jc w:val="both"/>
        <w:rPr>
          <w:rFonts w:ascii="Times New Roman" w:hAnsi="Times New Roman"/>
          <w:color w:val="333333"/>
          <w:sz w:val="24"/>
          <w:szCs w:val="24"/>
        </w:rPr>
      </w:pPr>
      <w:r w:rsidRPr="00F31C4E">
        <w:rPr>
          <w:rFonts w:ascii="Times New Roman" w:hAnsi="Times New Roman"/>
          <w:color w:val="333333"/>
          <w:sz w:val="24"/>
          <w:szCs w:val="24"/>
        </w:rPr>
        <w:t>разработка мероприятий по устранению и предупреждению нарушений, а также совершенствованию технологического процесса;</w:t>
      </w:r>
    </w:p>
    <w:p w:rsidR="00D0215E" w:rsidRPr="00F31C4E" w:rsidRDefault="00D0215E" w:rsidP="00C03D8E">
      <w:pPr>
        <w:pStyle w:val="a4"/>
        <w:numPr>
          <w:ilvl w:val="0"/>
          <w:numId w:val="20"/>
        </w:numPr>
        <w:spacing w:after="0" w:line="240" w:lineRule="auto"/>
        <w:jc w:val="both"/>
        <w:rPr>
          <w:rFonts w:ascii="Times New Roman" w:hAnsi="Times New Roman"/>
          <w:color w:val="333333"/>
          <w:sz w:val="24"/>
          <w:szCs w:val="24"/>
        </w:rPr>
      </w:pPr>
      <w:r w:rsidRPr="00F31C4E">
        <w:rPr>
          <w:rFonts w:ascii="Times New Roman" w:hAnsi="Times New Roman"/>
          <w:color w:val="333333"/>
          <w:sz w:val="24"/>
          <w:szCs w:val="24"/>
        </w:rPr>
        <w:t>предотвращение производственного травматизма, увеличение издержек производства;</w:t>
      </w:r>
    </w:p>
    <w:p w:rsidR="00D0215E" w:rsidRPr="00F31C4E" w:rsidRDefault="00D0215E" w:rsidP="00C03D8E">
      <w:pPr>
        <w:pStyle w:val="a4"/>
        <w:numPr>
          <w:ilvl w:val="0"/>
          <w:numId w:val="20"/>
        </w:numPr>
        <w:spacing w:after="0" w:line="240" w:lineRule="auto"/>
        <w:jc w:val="both"/>
        <w:rPr>
          <w:rFonts w:ascii="Times New Roman" w:hAnsi="Times New Roman"/>
          <w:color w:val="333333"/>
          <w:sz w:val="24"/>
          <w:szCs w:val="24"/>
        </w:rPr>
      </w:pPr>
      <w:r w:rsidRPr="00F31C4E">
        <w:rPr>
          <w:rFonts w:ascii="Times New Roman" w:hAnsi="Times New Roman"/>
          <w:color w:val="333333"/>
          <w:sz w:val="24"/>
          <w:szCs w:val="24"/>
        </w:rPr>
        <w:t>определение показателей технологической дисциплины.</w:t>
      </w:r>
    </w:p>
    <w:p w:rsidR="00D0215E" w:rsidRPr="00F31C4E" w:rsidRDefault="00D0215E" w:rsidP="00F31C4E">
      <w:pPr>
        <w:widowControl w:val="0"/>
        <w:suppressAutoHyphens/>
        <w:spacing w:after="0" w:line="240" w:lineRule="auto"/>
        <w:jc w:val="both"/>
        <w:rPr>
          <w:rFonts w:ascii="Times New Roman" w:hAnsi="Times New Roman" w:cs="Times New Roman"/>
          <w:color w:val="333333"/>
          <w:sz w:val="24"/>
          <w:szCs w:val="24"/>
        </w:rPr>
      </w:pPr>
    </w:p>
    <w:p w:rsidR="00D0215E" w:rsidRPr="00F31C4E" w:rsidRDefault="00D0215E"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19. Выберите один правильный ответ:</w:t>
      </w:r>
    </w:p>
    <w:p w:rsidR="00D0215E" w:rsidRPr="00F31C4E" w:rsidRDefault="00D0215E" w:rsidP="00F31C4E">
      <w:pPr>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rPr>
        <w:t>Какие факторы относятся к экстенсивным факторам экономического роста?</w:t>
      </w:r>
    </w:p>
    <w:p w:rsidR="00D0215E" w:rsidRPr="00F31C4E" w:rsidRDefault="00D0215E" w:rsidP="00C03D8E">
      <w:pPr>
        <w:pStyle w:val="a4"/>
        <w:numPr>
          <w:ilvl w:val="0"/>
          <w:numId w:val="22"/>
        </w:numPr>
        <w:spacing w:after="0" w:line="240" w:lineRule="auto"/>
        <w:ind w:left="777" w:hanging="426"/>
        <w:contextualSpacing/>
        <w:jc w:val="both"/>
        <w:rPr>
          <w:rFonts w:ascii="Times New Roman" w:hAnsi="Times New Roman"/>
          <w:sz w:val="24"/>
          <w:szCs w:val="24"/>
        </w:rPr>
      </w:pPr>
      <w:r w:rsidRPr="00F31C4E">
        <w:rPr>
          <w:rFonts w:ascii="Times New Roman" w:hAnsi="Times New Roman"/>
          <w:sz w:val="24"/>
          <w:szCs w:val="24"/>
        </w:rPr>
        <w:t>учет достижений научно-технического прогресса  в работе;</w:t>
      </w:r>
    </w:p>
    <w:p w:rsidR="00D0215E" w:rsidRPr="00F31C4E" w:rsidRDefault="00D0215E" w:rsidP="00C03D8E">
      <w:pPr>
        <w:pStyle w:val="a4"/>
        <w:numPr>
          <w:ilvl w:val="0"/>
          <w:numId w:val="22"/>
        </w:numPr>
        <w:spacing w:after="0" w:line="240" w:lineRule="auto"/>
        <w:ind w:left="777" w:hanging="426"/>
        <w:contextualSpacing/>
        <w:jc w:val="both"/>
        <w:rPr>
          <w:rFonts w:ascii="Times New Roman" w:hAnsi="Times New Roman"/>
          <w:sz w:val="24"/>
          <w:szCs w:val="24"/>
        </w:rPr>
      </w:pPr>
      <w:r w:rsidRPr="00F31C4E">
        <w:rPr>
          <w:rFonts w:ascii="Times New Roman" w:hAnsi="Times New Roman"/>
          <w:sz w:val="24"/>
          <w:szCs w:val="24"/>
        </w:rPr>
        <w:t>рост производительности труда;</w:t>
      </w:r>
    </w:p>
    <w:p w:rsidR="00D0215E" w:rsidRPr="00F31C4E" w:rsidRDefault="00D0215E" w:rsidP="00C03D8E">
      <w:pPr>
        <w:pStyle w:val="a4"/>
        <w:numPr>
          <w:ilvl w:val="0"/>
          <w:numId w:val="22"/>
        </w:numPr>
        <w:spacing w:after="0" w:line="240" w:lineRule="auto"/>
        <w:ind w:left="777" w:hanging="426"/>
        <w:contextualSpacing/>
        <w:jc w:val="both"/>
        <w:rPr>
          <w:rFonts w:ascii="Times New Roman" w:hAnsi="Times New Roman"/>
          <w:sz w:val="24"/>
          <w:szCs w:val="24"/>
        </w:rPr>
      </w:pPr>
      <w:r w:rsidRPr="00F31C4E">
        <w:rPr>
          <w:rFonts w:ascii="Times New Roman" w:hAnsi="Times New Roman"/>
          <w:sz w:val="24"/>
          <w:szCs w:val="24"/>
        </w:rPr>
        <w:t>расширение производственных площадей;</w:t>
      </w:r>
    </w:p>
    <w:p w:rsidR="00D0215E" w:rsidRPr="00F31C4E" w:rsidRDefault="00D0215E" w:rsidP="00C03D8E">
      <w:pPr>
        <w:pStyle w:val="a4"/>
        <w:numPr>
          <w:ilvl w:val="0"/>
          <w:numId w:val="22"/>
        </w:numPr>
        <w:spacing w:after="0" w:line="240" w:lineRule="auto"/>
        <w:ind w:left="777" w:hanging="426"/>
        <w:contextualSpacing/>
        <w:jc w:val="both"/>
        <w:rPr>
          <w:rFonts w:ascii="Times New Roman" w:hAnsi="Times New Roman"/>
          <w:sz w:val="24"/>
          <w:szCs w:val="24"/>
        </w:rPr>
      </w:pPr>
      <w:r w:rsidRPr="00F31C4E">
        <w:rPr>
          <w:rFonts w:ascii="Times New Roman" w:hAnsi="Times New Roman"/>
          <w:sz w:val="24"/>
          <w:szCs w:val="24"/>
        </w:rPr>
        <w:t>рост уровня квалификации персонала;</w:t>
      </w:r>
    </w:p>
    <w:p w:rsidR="00D0215E" w:rsidRPr="00F31C4E" w:rsidRDefault="00D0215E" w:rsidP="00C03D8E">
      <w:pPr>
        <w:pStyle w:val="a4"/>
        <w:numPr>
          <w:ilvl w:val="0"/>
          <w:numId w:val="22"/>
        </w:numPr>
        <w:spacing w:after="0" w:line="240" w:lineRule="auto"/>
        <w:ind w:left="777" w:hanging="426"/>
        <w:contextualSpacing/>
        <w:jc w:val="both"/>
        <w:rPr>
          <w:rFonts w:ascii="Times New Roman" w:hAnsi="Times New Roman"/>
          <w:sz w:val="24"/>
          <w:szCs w:val="24"/>
        </w:rPr>
      </w:pPr>
      <w:r w:rsidRPr="00F31C4E">
        <w:rPr>
          <w:rFonts w:ascii="Times New Roman" w:hAnsi="Times New Roman"/>
          <w:sz w:val="24"/>
          <w:szCs w:val="24"/>
        </w:rPr>
        <w:t>прирост объема инвестиций в основной капитал.</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20. Выберите один правильный ответ:</w:t>
      </w:r>
    </w:p>
    <w:p w:rsidR="008A7614" w:rsidRPr="00F31C4E" w:rsidRDefault="008A7614" w:rsidP="00F31C4E">
      <w:pPr>
        <w:pStyle w:val="af9"/>
        <w:spacing w:after="0" w:line="240" w:lineRule="auto"/>
        <w:jc w:val="both"/>
        <w:rPr>
          <w:rStyle w:val="af6"/>
        </w:rPr>
      </w:pPr>
      <w:r w:rsidRPr="00F31C4E">
        <w:rPr>
          <w:rStyle w:val="af6"/>
        </w:rPr>
        <w:t>На какой срок заключается Коллективный договор?</w:t>
      </w:r>
    </w:p>
    <w:p w:rsidR="008A7614" w:rsidRPr="00F31C4E" w:rsidRDefault="008A7614" w:rsidP="00C03D8E">
      <w:pPr>
        <w:pStyle w:val="af9"/>
        <w:numPr>
          <w:ilvl w:val="0"/>
          <w:numId w:val="23"/>
        </w:numPr>
        <w:spacing w:after="0" w:line="240" w:lineRule="auto"/>
        <w:jc w:val="both"/>
      </w:pPr>
      <w:r w:rsidRPr="00F31C4E">
        <w:t>Не более 6 месяцев.</w:t>
      </w:r>
    </w:p>
    <w:p w:rsidR="008A7614" w:rsidRPr="00F31C4E" w:rsidRDefault="008A7614" w:rsidP="00C03D8E">
      <w:pPr>
        <w:pStyle w:val="af9"/>
        <w:numPr>
          <w:ilvl w:val="0"/>
          <w:numId w:val="23"/>
        </w:numPr>
        <w:spacing w:after="0" w:line="240" w:lineRule="auto"/>
        <w:jc w:val="both"/>
      </w:pPr>
      <w:r w:rsidRPr="00F31C4E">
        <w:t>Не более 1 года.</w:t>
      </w:r>
    </w:p>
    <w:p w:rsidR="008A7614" w:rsidRPr="00F31C4E" w:rsidRDefault="008A7614" w:rsidP="00C03D8E">
      <w:pPr>
        <w:pStyle w:val="af9"/>
        <w:numPr>
          <w:ilvl w:val="0"/>
          <w:numId w:val="23"/>
        </w:numPr>
        <w:spacing w:after="0" w:line="240" w:lineRule="auto"/>
        <w:jc w:val="both"/>
      </w:pPr>
      <w:r w:rsidRPr="00F31C4E">
        <w:lastRenderedPageBreak/>
        <w:t>Не более 3 лет.</w:t>
      </w:r>
    </w:p>
    <w:p w:rsidR="008A7614" w:rsidRPr="00F31C4E" w:rsidRDefault="008A7614" w:rsidP="00C03D8E">
      <w:pPr>
        <w:pStyle w:val="af9"/>
        <w:numPr>
          <w:ilvl w:val="0"/>
          <w:numId w:val="23"/>
        </w:numPr>
        <w:spacing w:after="0" w:line="240" w:lineRule="auto"/>
        <w:jc w:val="both"/>
      </w:pPr>
      <w:r w:rsidRPr="00F31C4E">
        <w:t>На 5 лет</w:t>
      </w:r>
    </w:p>
    <w:p w:rsidR="008A7614" w:rsidRPr="00F31C4E" w:rsidRDefault="008A7614" w:rsidP="00C03D8E">
      <w:pPr>
        <w:pStyle w:val="af9"/>
        <w:numPr>
          <w:ilvl w:val="0"/>
          <w:numId w:val="23"/>
        </w:numPr>
        <w:spacing w:after="0" w:line="240" w:lineRule="auto"/>
        <w:jc w:val="both"/>
        <w:rPr>
          <w:rStyle w:val="af6"/>
          <w:b w:val="0"/>
        </w:rPr>
      </w:pPr>
      <w:r w:rsidRPr="00F31C4E">
        <w:t>На 10 лет</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21. Выберите все правильные ответы:</w:t>
      </w:r>
    </w:p>
    <w:p w:rsidR="008A7614" w:rsidRPr="00F31C4E" w:rsidRDefault="008A7614" w:rsidP="00F31C4E">
      <w:pPr>
        <w:pStyle w:val="af9"/>
        <w:spacing w:after="0" w:line="240" w:lineRule="auto"/>
        <w:jc w:val="both"/>
        <w:rPr>
          <w:rStyle w:val="af6"/>
        </w:rPr>
      </w:pPr>
      <w:r w:rsidRPr="00F31C4E">
        <w:rPr>
          <w:rStyle w:val="af6"/>
        </w:rPr>
        <w:t>Какой максимальный испытательный срок при приеме на работу предусмотрен законодательством для работников и руководителей организации?</w:t>
      </w:r>
    </w:p>
    <w:p w:rsidR="008A7614" w:rsidRPr="00F31C4E" w:rsidRDefault="008A7614" w:rsidP="00C03D8E">
      <w:pPr>
        <w:pStyle w:val="af9"/>
        <w:numPr>
          <w:ilvl w:val="0"/>
          <w:numId w:val="24"/>
        </w:numPr>
        <w:spacing w:after="0" w:line="240" w:lineRule="auto"/>
        <w:jc w:val="both"/>
      </w:pPr>
      <w:r w:rsidRPr="00F31C4E">
        <w:t>Не более 3 месяцев для всех категорий.</w:t>
      </w:r>
    </w:p>
    <w:p w:rsidR="008A7614" w:rsidRPr="00F31C4E" w:rsidRDefault="008A7614" w:rsidP="00C03D8E">
      <w:pPr>
        <w:pStyle w:val="af9"/>
        <w:numPr>
          <w:ilvl w:val="0"/>
          <w:numId w:val="24"/>
        </w:numPr>
        <w:spacing w:after="0" w:line="240" w:lineRule="auto"/>
        <w:jc w:val="both"/>
      </w:pPr>
      <w:r w:rsidRPr="00F31C4E">
        <w:t>Не более 6 месяцев для всех категорий.</w:t>
      </w:r>
    </w:p>
    <w:p w:rsidR="008A7614" w:rsidRPr="00F31C4E" w:rsidRDefault="008A7614" w:rsidP="00C03D8E">
      <w:pPr>
        <w:pStyle w:val="af9"/>
        <w:numPr>
          <w:ilvl w:val="0"/>
          <w:numId w:val="24"/>
        </w:numPr>
        <w:spacing w:after="0" w:line="240" w:lineRule="auto"/>
        <w:jc w:val="both"/>
      </w:pPr>
      <w:r w:rsidRPr="00F31C4E">
        <w:t>Не более 3 месяцев - для работников</w:t>
      </w:r>
    </w:p>
    <w:p w:rsidR="008A7614" w:rsidRPr="00F31C4E" w:rsidRDefault="008A7614" w:rsidP="00C03D8E">
      <w:pPr>
        <w:pStyle w:val="af9"/>
        <w:numPr>
          <w:ilvl w:val="0"/>
          <w:numId w:val="24"/>
        </w:numPr>
        <w:spacing w:after="0" w:line="240" w:lineRule="auto"/>
        <w:jc w:val="both"/>
      </w:pPr>
      <w:r w:rsidRPr="00F31C4E">
        <w:t xml:space="preserve">Не более 6 месяцев - для руководителей организации и их заместителей </w:t>
      </w:r>
    </w:p>
    <w:p w:rsidR="008A7614" w:rsidRPr="00F31C4E" w:rsidRDefault="008A7614" w:rsidP="00C03D8E">
      <w:pPr>
        <w:pStyle w:val="af9"/>
        <w:numPr>
          <w:ilvl w:val="0"/>
          <w:numId w:val="24"/>
        </w:numPr>
        <w:spacing w:after="0" w:line="240" w:lineRule="auto"/>
        <w:jc w:val="both"/>
        <w:rPr>
          <w:bCs/>
        </w:rPr>
      </w:pPr>
      <w:r w:rsidRPr="00F31C4E">
        <w:t>Не более 12 месяцев - для руководителей организации и их заместителей</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22. Выберите один правильный ответ:</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 xml:space="preserve">В какие сроки руководители и специалисты организаций проходят специальное </w:t>
      </w:r>
      <w:proofErr w:type="gramStart"/>
      <w:r w:rsidRPr="00F31C4E">
        <w:rPr>
          <w:rFonts w:ascii="Times New Roman" w:eastAsia="Times New Roman" w:hAnsi="Times New Roman" w:cs="Times New Roman"/>
          <w:b/>
          <w:color w:val="333333"/>
          <w:sz w:val="24"/>
          <w:szCs w:val="24"/>
          <w:lang w:eastAsia="ru-RU"/>
        </w:rPr>
        <w:t>обучение по охране</w:t>
      </w:r>
      <w:proofErr w:type="gramEnd"/>
      <w:r w:rsidRPr="00F31C4E">
        <w:rPr>
          <w:rFonts w:ascii="Times New Roman" w:eastAsia="Times New Roman" w:hAnsi="Times New Roman" w:cs="Times New Roman"/>
          <w:b/>
          <w:color w:val="333333"/>
          <w:sz w:val="24"/>
          <w:szCs w:val="24"/>
          <w:lang w:eastAsia="ru-RU"/>
        </w:rPr>
        <w:t xml:space="preserve"> труда в объеме должностных обязанностей?</w:t>
      </w:r>
    </w:p>
    <w:p w:rsidR="008A7614" w:rsidRPr="00F31C4E" w:rsidRDefault="008A7614" w:rsidP="00C03D8E">
      <w:pPr>
        <w:pStyle w:val="a4"/>
        <w:numPr>
          <w:ilvl w:val="0"/>
          <w:numId w:val="25"/>
        </w:numPr>
        <w:spacing w:after="0" w:line="240" w:lineRule="auto"/>
        <w:contextualSpacing/>
        <w:jc w:val="both"/>
        <w:rPr>
          <w:rFonts w:ascii="Times New Roman" w:hAnsi="Times New Roman"/>
          <w:bCs/>
          <w:color w:val="333333"/>
          <w:sz w:val="24"/>
          <w:szCs w:val="24"/>
        </w:rPr>
      </w:pPr>
      <w:r w:rsidRPr="00F31C4E">
        <w:rPr>
          <w:rFonts w:ascii="Times New Roman" w:hAnsi="Times New Roman"/>
          <w:bCs/>
          <w:color w:val="333333"/>
          <w:sz w:val="24"/>
          <w:szCs w:val="24"/>
        </w:rPr>
        <w:t>При поступлении на работу в течение первого месяца, далее - по мере необходимости, - но не реже одного раза в три года</w:t>
      </w:r>
      <w:r w:rsidR="00C830B9">
        <w:rPr>
          <w:rFonts w:ascii="Times New Roman" w:hAnsi="Times New Roman"/>
          <w:bCs/>
          <w:color w:val="333333"/>
          <w:sz w:val="24"/>
          <w:szCs w:val="24"/>
        </w:rPr>
        <w:t>.</w:t>
      </w:r>
    </w:p>
    <w:p w:rsidR="008A7614" w:rsidRPr="00F31C4E" w:rsidRDefault="008A7614" w:rsidP="00C03D8E">
      <w:pPr>
        <w:pStyle w:val="a4"/>
        <w:numPr>
          <w:ilvl w:val="0"/>
          <w:numId w:val="25"/>
        </w:numPr>
        <w:spacing w:after="0" w:line="240" w:lineRule="auto"/>
        <w:contextualSpacing/>
        <w:jc w:val="both"/>
        <w:rPr>
          <w:rFonts w:ascii="Times New Roman" w:hAnsi="Times New Roman"/>
          <w:bCs/>
          <w:color w:val="333333"/>
          <w:sz w:val="24"/>
          <w:szCs w:val="24"/>
        </w:rPr>
      </w:pPr>
      <w:r w:rsidRPr="00F31C4E">
        <w:rPr>
          <w:rFonts w:ascii="Times New Roman" w:hAnsi="Times New Roman"/>
          <w:bCs/>
          <w:color w:val="333333"/>
          <w:sz w:val="24"/>
          <w:szCs w:val="24"/>
        </w:rPr>
        <w:t>При поступлении на работу в течение первого месяца, далее - по мере необходимости, но не реже одного раза в пять лет</w:t>
      </w:r>
      <w:r w:rsidR="00C830B9">
        <w:rPr>
          <w:rFonts w:ascii="Times New Roman" w:hAnsi="Times New Roman"/>
          <w:bCs/>
          <w:color w:val="333333"/>
          <w:sz w:val="24"/>
          <w:szCs w:val="24"/>
        </w:rPr>
        <w:t>.</w:t>
      </w:r>
    </w:p>
    <w:p w:rsidR="008A7614" w:rsidRPr="00F31C4E" w:rsidRDefault="008A7614" w:rsidP="00C03D8E">
      <w:pPr>
        <w:pStyle w:val="a4"/>
        <w:numPr>
          <w:ilvl w:val="0"/>
          <w:numId w:val="25"/>
        </w:numPr>
        <w:spacing w:after="0" w:line="240" w:lineRule="auto"/>
        <w:contextualSpacing/>
        <w:jc w:val="both"/>
        <w:rPr>
          <w:rFonts w:ascii="Times New Roman" w:hAnsi="Times New Roman"/>
          <w:bCs/>
          <w:color w:val="333333"/>
          <w:sz w:val="24"/>
          <w:szCs w:val="24"/>
        </w:rPr>
      </w:pPr>
      <w:r w:rsidRPr="00F31C4E">
        <w:rPr>
          <w:rFonts w:ascii="Times New Roman" w:hAnsi="Times New Roman"/>
          <w:bCs/>
          <w:color w:val="333333"/>
          <w:sz w:val="24"/>
          <w:szCs w:val="24"/>
        </w:rPr>
        <w:t>Сроки устанавливаются по решению работодателя с учетом мнения первичной профсоюзной организации</w:t>
      </w:r>
      <w:r w:rsidR="00C830B9">
        <w:rPr>
          <w:rFonts w:ascii="Times New Roman" w:hAnsi="Times New Roman"/>
          <w:bCs/>
          <w:color w:val="333333"/>
          <w:sz w:val="24"/>
          <w:szCs w:val="24"/>
        </w:rPr>
        <w:t>.</w:t>
      </w:r>
    </w:p>
    <w:p w:rsidR="008A7614" w:rsidRPr="00F31C4E" w:rsidRDefault="008A7614" w:rsidP="00C03D8E">
      <w:pPr>
        <w:pStyle w:val="a4"/>
        <w:numPr>
          <w:ilvl w:val="0"/>
          <w:numId w:val="25"/>
        </w:numPr>
        <w:spacing w:after="0" w:line="240" w:lineRule="auto"/>
        <w:contextualSpacing/>
        <w:jc w:val="both"/>
        <w:rPr>
          <w:rFonts w:ascii="Times New Roman" w:hAnsi="Times New Roman"/>
          <w:bCs/>
          <w:color w:val="333333"/>
          <w:sz w:val="24"/>
          <w:szCs w:val="24"/>
        </w:rPr>
      </w:pPr>
      <w:r w:rsidRPr="00F31C4E">
        <w:rPr>
          <w:rFonts w:ascii="Times New Roman" w:hAnsi="Times New Roman"/>
          <w:bCs/>
          <w:color w:val="333333"/>
          <w:sz w:val="24"/>
          <w:szCs w:val="24"/>
        </w:rPr>
        <w:t>Сроки устанавливаются по решению о</w:t>
      </w:r>
      <w:r w:rsidRPr="00F31C4E">
        <w:rPr>
          <w:rFonts w:ascii="Times New Roman" w:hAnsi="Times New Roman"/>
          <w:color w:val="333333"/>
          <w:sz w:val="24"/>
          <w:szCs w:val="24"/>
        </w:rPr>
        <w:t>бщего собрания (конференцией) трудового коллектива</w:t>
      </w:r>
      <w:r w:rsidR="00C830B9">
        <w:rPr>
          <w:rFonts w:ascii="Times New Roman" w:hAnsi="Times New Roman"/>
          <w:color w:val="333333"/>
          <w:sz w:val="24"/>
          <w:szCs w:val="24"/>
        </w:rPr>
        <w:t>.</w:t>
      </w:r>
    </w:p>
    <w:p w:rsidR="008A7614" w:rsidRPr="00F31C4E" w:rsidRDefault="008A7614" w:rsidP="00C03D8E">
      <w:pPr>
        <w:pStyle w:val="a4"/>
        <w:numPr>
          <w:ilvl w:val="0"/>
          <w:numId w:val="25"/>
        </w:numPr>
        <w:spacing w:after="0" w:line="240" w:lineRule="auto"/>
        <w:contextualSpacing/>
        <w:jc w:val="both"/>
        <w:rPr>
          <w:rFonts w:ascii="Times New Roman" w:hAnsi="Times New Roman"/>
          <w:bCs/>
          <w:color w:val="333333"/>
          <w:sz w:val="24"/>
          <w:szCs w:val="24"/>
        </w:rPr>
      </w:pPr>
      <w:r w:rsidRPr="00F31C4E">
        <w:rPr>
          <w:rFonts w:ascii="Times New Roman" w:hAnsi="Times New Roman"/>
          <w:bCs/>
          <w:color w:val="333333"/>
          <w:sz w:val="24"/>
          <w:szCs w:val="24"/>
        </w:rPr>
        <w:t xml:space="preserve">При поступлении на работу, далее </w:t>
      </w:r>
      <w:r w:rsidR="00C830B9">
        <w:rPr>
          <w:rFonts w:ascii="Times New Roman" w:hAnsi="Times New Roman"/>
          <w:bCs/>
          <w:color w:val="333333"/>
          <w:sz w:val="24"/>
          <w:szCs w:val="24"/>
        </w:rPr>
        <w:t>–</w:t>
      </w:r>
      <w:r w:rsidRPr="00F31C4E">
        <w:rPr>
          <w:rFonts w:ascii="Times New Roman" w:hAnsi="Times New Roman"/>
          <w:bCs/>
          <w:color w:val="333333"/>
          <w:sz w:val="24"/>
          <w:szCs w:val="24"/>
        </w:rPr>
        <w:t xml:space="preserve"> ежегодно</w:t>
      </w:r>
      <w:r w:rsidR="00C830B9">
        <w:rPr>
          <w:rFonts w:ascii="Times New Roman" w:hAnsi="Times New Roman"/>
          <w:bCs/>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23. Выберите один правильный ответ:</w:t>
      </w:r>
    </w:p>
    <w:p w:rsidR="008A7614" w:rsidRPr="00F31C4E" w:rsidRDefault="008A7614" w:rsidP="00F31C4E">
      <w:pPr>
        <w:pStyle w:val="af9"/>
        <w:spacing w:after="0" w:line="240" w:lineRule="auto"/>
        <w:jc w:val="both"/>
        <w:rPr>
          <w:rStyle w:val="af6"/>
        </w:rPr>
      </w:pPr>
      <w:r w:rsidRPr="00F31C4E">
        <w:rPr>
          <w:rStyle w:val="af6"/>
        </w:rPr>
        <w:t>В каком размере осуществляется финансирование мероприятий по улучшению условий и охраны труда работодателями?</w:t>
      </w:r>
    </w:p>
    <w:p w:rsidR="008A7614" w:rsidRPr="00F31C4E" w:rsidRDefault="008A7614" w:rsidP="00C03D8E">
      <w:pPr>
        <w:pStyle w:val="af9"/>
        <w:numPr>
          <w:ilvl w:val="0"/>
          <w:numId w:val="26"/>
        </w:numPr>
        <w:spacing w:after="0" w:line="240" w:lineRule="auto"/>
        <w:jc w:val="both"/>
      </w:pPr>
      <w:r w:rsidRPr="00F31C4E">
        <w:t>Финансирование мероприятий по улучшению условий и охраны труда работодателями осуществляется в размере 1% суммы затрат на производство продукции (работ, услуг).</w:t>
      </w:r>
    </w:p>
    <w:p w:rsidR="008A7614" w:rsidRPr="00F31C4E" w:rsidRDefault="008A7614" w:rsidP="00C03D8E">
      <w:pPr>
        <w:pStyle w:val="af9"/>
        <w:numPr>
          <w:ilvl w:val="0"/>
          <w:numId w:val="26"/>
        </w:numPr>
        <w:spacing w:after="0" w:line="240" w:lineRule="auto"/>
        <w:jc w:val="both"/>
      </w:pPr>
      <w:r w:rsidRPr="00F31C4E">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0,7% суммы затрат (работ, услуг).</w:t>
      </w:r>
    </w:p>
    <w:p w:rsidR="008A7614" w:rsidRPr="00F31C4E" w:rsidRDefault="008A7614" w:rsidP="00C03D8E">
      <w:pPr>
        <w:pStyle w:val="af9"/>
        <w:numPr>
          <w:ilvl w:val="0"/>
          <w:numId w:val="26"/>
        </w:numPr>
        <w:spacing w:after="0" w:line="240" w:lineRule="auto"/>
        <w:jc w:val="both"/>
      </w:pPr>
      <w:r w:rsidRPr="00F31C4E">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 (работ, услуг).</w:t>
      </w:r>
    </w:p>
    <w:p w:rsidR="008A7614" w:rsidRPr="00F31C4E" w:rsidRDefault="008A7614" w:rsidP="00C03D8E">
      <w:pPr>
        <w:pStyle w:val="af9"/>
        <w:numPr>
          <w:ilvl w:val="0"/>
          <w:numId w:val="26"/>
        </w:numPr>
        <w:spacing w:after="0" w:line="240" w:lineRule="auto"/>
        <w:jc w:val="both"/>
      </w:pPr>
      <w:r w:rsidRPr="00F31C4E">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1% суммы затрат на производство продукции (работ, услуг).</w:t>
      </w:r>
    </w:p>
    <w:p w:rsidR="008A7614" w:rsidRPr="00F31C4E" w:rsidRDefault="008A7614" w:rsidP="00C03D8E">
      <w:pPr>
        <w:pStyle w:val="af9"/>
        <w:numPr>
          <w:ilvl w:val="0"/>
          <w:numId w:val="26"/>
        </w:numPr>
        <w:spacing w:after="0" w:line="240" w:lineRule="auto"/>
        <w:jc w:val="both"/>
      </w:pPr>
      <w:r w:rsidRPr="00F31C4E">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0,5% суммы затрат (работ, услуг).</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24. Выберите один правильный ответ:</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 xml:space="preserve">Кем устанавливается номенклатура показателя качества </w:t>
      </w:r>
      <w:proofErr w:type="spellStart"/>
      <w:r w:rsidRPr="00F31C4E">
        <w:rPr>
          <w:rFonts w:ascii="Times New Roman" w:eastAsia="Times New Roman" w:hAnsi="Times New Roman" w:cs="Times New Roman"/>
          <w:b/>
          <w:color w:val="333333"/>
          <w:sz w:val="24"/>
          <w:szCs w:val="24"/>
          <w:lang w:eastAsia="ru-RU"/>
        </w:rPr>
        <w:t>биотехнологической</w:t>
      </w:r>
      <w:proofErr w:type="spellEnd"/>
      <w:r w:rsidRPr="00F31C4E">
        <w:rPr>
          <w:rFonts w:ascii="Times New Roman" w:eastAsia="Times New Roman" w:hAnsi="Times New Roman" w:cs="Times New Roman"/>
          <w:b/>
          <w:color w:val="333333"/>
          <w:sz w:val="24"/>
          <w:szCs w:val="24"/>
          <w:lang w:eastAsia="ru-RU"/>
        </w:rPr>
        <w:t xml:space="preserve"> продукции?</w:t>
      </w:r>
    </w:p>
    <w:p w:rsidR="008A7614" w:rsidRPr="00F31C4E" w:rsidRDefault="008A7614" w:rsidP="00C03D8E">
      <w:pPr>
        <w:pStyle w:val="a4"/>
        <w:numPr>
          <w:ilvl w:val="0"/>
          <w:numId w:val="2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Производителем продукции</w:t>
      </w:r>
      <w:r w:rsidR="00C830B9">
        <w:rPr>
          <w:rFonts w:ascii="Times New Roman" w:hAnsi="Times New Roman"/>
          <w:color w:val="333333"/>
          <w:sz w:val="24"/>
          <w:szCs w:val="24"/>
        </w:rPr>
        <w:t>.</w:t>
      </w:r>
    </w:p>
    <w:p w:rsidR="008A7614" w:rsidRPr="00F31C4E" w:rsidRDefault="008A7614" w:rsidP="00C03D8E">
      <w:pPr>
        <w:pStyle w:val="a4"/>
        <w:numPr>
          <w:ilvl w:val="0"/>
          <w:numId w:val="2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Результатом опроса потребителей</w:t>
      </w:r>
      <w:r w:rsidR="00C830B9">
        <w:rPr>
          <w:rFonts w:ascii="Times New Roman" w:hAnsi="Times New Roman"/>
          <w:color w:val="333333"/>
          <w:sz w:val="24"/>
          <w:szCs w:val="24"/>
        </w:rPr>
        <w:t>.</w:t>
      </w:r>
    </w:p>
    <w:p w:rsidR="008A7614" w:rsidRPr="00F31C4E" w:rsidRDefault="008A7614" w:rsidP="00C03D8E">
      <w:pPr>
        <w:pStyle w:val="a4"/>
        <w:numPr>
          <w:ilvl w:val="0"/>
          <w:numId w:val="2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lastRenderedPageBreak/>
        <w:t>Государственным стандартом</w:t>
      </w:r>
      <w:r w:rsidR="00C830B9">
        <w:rPr>
          <w:rFonts w:ascii="Times New Roman" w:hAnsi="Times New Roman"/>
          <w:color w:val="333333"/>
          <w:sz w:val="24"/>
          <w:szCs w:val="24"/>
        </w:rPr>
        <w:t>.</w:t>
      </w:r>
    </w:p>
    <w:p w:rsidR="008A7614" w:rsidRPr="00F31C4E" w:rsidRDefault="008A7614" w:rsidP="00C03D8E">
      <w:pPr>
        <w:pStyle w:val="a4"/>
        <w:numPr>
          <w:ilvl w:val="0"/>
          <w:numId w:val="27"/>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Государственными исполнительными органами</w:t>
      </w:r>
      <w:r w:rsidR="00C830B9">
        <w:rPr>
          <w:rFonts w:ascii="Times New Roman" w:hAnsi="Times New Roman"/>
          <w:color w:val="333333"/>
          <w:sz w:val="24"/>
          <w:szCs w:val="24"/>
        </w:rPr>
        <w:t>.</w:t>
      </w:r>
    </w:p>
    <w:p w:rsidR="008A7614" w:rsidRPr="00F31C4E" w:rsidRDefault="00C830B9" w:rsidP="00C03D8E">
      <w:pPr>
        <w:pStyle w:val="a4"/>
        <w:numPr>
          <w:ilvl w:val="0"/>
          <w:numId w:val="27"/>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Отраслевым стандартом.</w:t>
      </w:r>
    </w:p>
    <w:p w:rsidR="008A7614" w:rsidRPr="00F31C4E" w:rsidRDefault="008A7614" w:rsidP="00F31C4E">
      <w:pPr>
        <w:spacing w:after="0" w:line="240" w:lineRule="auto"/>
        <w:jc w:val="both"/>
        <w:rPr>
          <w:rFonts w:ascii="Times New Roman" w:hAnsi="Times New Roman" w:cs="Times New Roman"/>
          <w:color w:val="333333"/>
          <w:sz w:val="24"/>
          <w:szCs w:val="24"/>
        </w:rPr>
      </w:pPr>
    </w:p>
    <w:p w:rsidR="008A7614" w:rsidRPr="00F31C4E" w:rsidRDefault="008A7614" w:rsidP="00F31C4E">
      <w:pPr>
        <w:tabs>
          <w:tab w:val="left" w:pos="993"/>
        </w:tabs>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25. Выберите один правильный ответ:</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 xml:space="preserve">Что подтверждает сертификат системы менеджмента качество </w:t>
      </w:r>
      <w:proofErr w:type="spellStart"/>
      <w:r w:rsidRPr="00F31C4E">
        <w:rPr>
          <w:rFonts w:ascii="Times New Roman" w:eastAsia="Times New Roman" w:hAnsi="Times New Roman" w:cs="Times New Roman"/>
          <w:b/>
          <w:color w:val="333333"/>
          <w:sz w:val="24"/>
          <w:szCs w:val="24"/>
          <w:lang w:eastAsia="ru-RU"/>
        </w:rPr>
        <w:t>биотехнологической</w:t>
      </w:r>
      <w:proofErr w:type="spellEnd"/>
      <w:r w:rsidRPr="00F31C4E">
        <w:rPr>
          <w:rFonts w:ascii="Times New Roman" w:eastAsia="Times New Roman" w:hAnsi="Times New Roman" w:cs="Times New Roman"/>
          <w:b/>
          <w:color w:val="333333"/>
          <w:sz w:val="24"/>
          <w:szCs w:val="24"/>
          <w:lang w:eastAsia="ru-RU"/>
        </w:rPr>
        <w:t xml:space="preserve"> продукции?</w:t>
      </w:r>
    </w:p>
    <w:p w:rsidR="008A7614" w:rsidRPr="00F31C4E" w:rsidRDefault="00C830B9" w:rsidP="00C03D8E">
      <w:pPr>
        <w:pStyle w:val="a4"/>
        <w:numPr>
          <w:ilvl w:val="0"/>
          <w:numId w:val="28"/>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Соответствие п</w:t>
      </w:r>
      <w:r w:rsidR="008A7614" w:rsidRPr="00F31C4E">
        <w:rPr>
          <w:rFonts w:ascii="Times New Roman" w:hAnsi="Times New Roman"/>
          <w:color w:val="333333"/>
          <w:sz w:val="24"/>
          <w:szCs w:val="24"/>
        </w:rPr>
        <w:t>родукци</w:t>
      </w:r>
      <w:r>
        <w:rPr>
          <w:rFonts w:ascii="Times New Roman" w:hAnsi="Times New Roman"/>
          <w:color w:val="333333"/>
          <w:sz w:val="24"/>
          <w:szCs w:val="24"/>
        </w:rPr>
        <w:t>и</w:t>
      </w:r>
      <w:r w:rsidR="008A7614" w:rsidRPr="00F31C4E">
        <w:rPr>
          <w:rFonts w:ascii="Times New Roman" w:hAnsi="Times New Roman"/>
          <w:color w:val="333333"/>
          <w:sz w:val="24"/>
          <w:szCs w:val="24"/>
        </w:rPr>
        <w:t xml:space="preserve"> наивысшим качественным показателям</w:t>
      </w:r>
      <w:r>
        <w:rPr>
          <w:rFonts w:ascii="Times New Roman" w:hAnsi="Times New Roman"/>
          <w:color w:val="333333"/>
          <w:sz w:val="24"/>
          <w:szCs w:val="24"/>
        </w:rPr>
        <w:t>.</w:t>
      </w:r>
    </w:p>
    <w:p w:rsidR="008A7614" w:rsidRPr="00F31C4E" w:rsidRDefault="008A7614" w:rsidP="00C03D8E">
      <w:pPr>
        <w:pStyle w:val="a4"/>
        <w:numPr>
          <w:ilvl w:val="0"/>
          <w:numId w:val="28"/>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Стабильность качественных показателей</w:t>
      </w:r>
      <w:r w:rsidR="00C830B9">
        <w:rPr>
          <w:rFonts w:ascii="Times New Roman" w:hAnsi="Times New Roman"/>
          <w:color w:val="333333"/>
          <w:sz w:val="24"/>
          <w:szCs w:val="24"/>
        </w:rPr>
        <w:t>.</w:t>
      </w:r>
    </w:p>
    <w:p w:rsidR="008A7614" w:rsidRPr="00F31C4E" w:rsidRDefault="008A7614" w:rsidP="00C03D8E">
      <w:pPr>
        <w:pStyle w:val="a4"/>
        <w:numPr>
          <w:ilvl w:val="0"/>
          <w:numId w:val="28"/>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Наличие системы менеджмента качества на предприятии</w:t>
      </w:r>
      <w:r w:rsidR="00C830B9">
        <w:rPr>
          <w:rFonts w:ascii="Times New Roman" w:hAnsi="Times New Roman"/>
          <w:color w:val="333333"/>
          <w:sz w:val="24"/>
          <w:szCs w:val="24"/>
        </w:rPr>
        <w:t>.</w:t>
      </w:r>
    </w:p>
    <w:p w:rsidR="008A7614" w:rsidRPr="00F31C4E" w:rsidRDefault="008A7614" w:rsidP="00C03D8E">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r w:rsidRPr="00F31C4E">
        <w:rPr>
          <w:rFonts w:ascii="Times New Roman" w:hAnsi="Times New Roman"/>
          <w:color w:val="333333"/>
          <w:sz w:val="24"/>
          <w:szCs w:val="24"/>
        </w:rPr>
        <w:t>Устойчивость изменений качественных показателей</w:t>
      </w:r>
      <w:r w:rsidR="00C830B9">
        <w:rPr>
          <w:rFonts w:ascii="Times New Roman" w:hAnsi="Times New Roman"/>
          <w:color w:val="333333"/>
          <w:sz w:val="24"/>
          <w:szCs w:val="24"/>
        </w:rPr>
        <w:t>.</w:t>
      </w:r>
    </w:p>
    <w:p w:rsidR="00D0215E" w:rsidRPr="00F31C4E" w:rsidRDefault="008A7614" w:rsidP="00C03D8E">
      <w:pPr>
        <w:pStyle w:val="a4"/>
        <w:numPr>
          <w:ilvl w:val="0"/>
          <w:numId w:val="28"/>
        </w:numPr>
        <w:spacing w:after="0" w:line="240" w:lineRule="auto"/>
        <w:contextualSpacing/>
        <w:jc w:val="both"/>
        <w:rPr>
          <w:rFonts w:ascii="Times New Roman" w:eastAsia="Times New Roman" w:hAnsi="Times New Roman"/>
          <w:color w:val="333333"/>
          <w:sz w:val="24"/>
          <w:szCs w:val="24"/>
          <w:lang w:eastAsia="ru-RU"/>
        </w:rPr>
      </w:pPr>
      <w:r w:rsidRPr="00F31C4E">
        <w:rPr>
          <w:rFonts w:ascii="Times New Roman" w:hAnsi="Times New Roman"/>
          <w:color w:val="333333"/>
          <w:sz w:val="24"/>
          <w:szCs w:val="24"/>
        </w:rPr>
        <w:t>Уров</w:t>
      </w:r>
      <w:r w:rsidR="00C830B9">
        <w:rPr>
          <w:rFonts w:ascii="Times New Roman" w:hAnsi="Times New Roman"/>
          <w:color w:val="333333"/>
          <w:sz w:val="24"/>
          <w:szCs w:val="24"/>
        </w:rPr>
        <w:t>е</w:t>
      </w:r>
      <w:r w:rsidRPr="00F31C4E">
        <w:rPr>
          <w:rFonts w:ascii="Times New Roman" w:hAnsi="Times New Roman"/>
          <w:color w:val="333333"/>
          <w:sz w:val="24"/>
          <w:szCs w:val="24"/>
        </w:rPr>
        <w:t>н</w:t>
      </w:r>
      <w:r w:rsidR="00C830B9">
        <w:rPr>
          <w:rFonts w:ascii="Times New Roman" w:hAnsi="Times New Roman"/>
          <w:color w:val="333333"/>
          <w:sz w:val="24"/>
          <w:szCs w:val="24"/>
        </w:rPr>
        <w:t>ь</w:t>
      </w:r>
      <w:r w:rsidRPr="00F31C4E">
        <w:rPr>
          <w:rFonts w:ascii="Times New Roman" w:hAnsi="Times New Roman"/>
          <w:color w:val="333333"/>
          <w:sz w:val="24"/>
          <w:szCs w:val="24"/>
        </w:rPr>
        <w:t xml:space="preserve"> проводимых испытаний</w:t>
      </w:r>
      <w:r w:rsidR="00C830B9">
        <w:rPr>
          <w:rFonts w:ascii="Times New Roman" w:hAnsi="Times New Roman"/>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26. Выберите все правильные ответы:</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Ук</w:t>
      </w:r>
      <w:r w:rsidR="00FE799C">
        <w:rPr>
          <w:rFonts w:ascii="Times New Roman" w:eastAsia="Times New Roman" w:hAnsi="Times New Roman" w:cs="Times New Roman"/>
          <w:b/>
          <w:color w:val="333333"/>
          <w:sz w:val="24"/>
          <w:szCs w:val="24"/>
          <w:lang w:eastAsia="ru-RU"/>
        </w:rPr>
        <w:t>ажите  задачи входного контроля</w:t>
      </w:r>
    </w:p>
    <w:p w:rsidR="008A7614" w:rsidRPr="00F31C4E" w:rsidRDefault="008A7614" w:rsidP="00C03D8E">
      <w:pPr>
        <w:pStyle w:val="a4"/>
        <w:numPr>
          <w:ilvl w:val="0"/>
          <w:numId w:val="2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получение с большой достоверностью оценки качества продукции, предъявляемой на контроль;</w:t>
      </w:r>
    </w:p>
    <w:p w:rsidR="008A7614" w:rsidRPr="00F31C4E" w:rsidRDefault="008A7614" w:rsidP="00C03D8E">
      <w:pPr>
        <w:pStyle w:val="a4"/>
        <w:numPr>
          <w:ilvl w:val="0"/>
          <w:numId w:val="2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 xml:space="preserve">обеспечение </w:t>
      </w:r>
      <w:proofErr w:type="gramStart"/>
      <w:r w:rsidRPr="00F31C4E">
        <w:rPr>
          <w:rFonts w:ascii="Times New Roman" w:hAnsi="Times New Roman"/>
          <w:color w:val="333333"/>
          <w:sz w:val="24"/>
          <w:szCs w:val="24"/>
        </w:rPr>
        <w:t>однозначности взаимного признания результатов оценки качества продукции</w:t>
      </w:r>
      <w:proofErr w:type="gramEnd"/>
      <w:r w:rsidRPr="00F31C4E">
        <w:rPr>
          <w:rFonts w:ascii="Times New Roman" w:hAnsi="Times New Roman"/>
          <w:color w:val="333333"/>
          <w:sz w:val="24"/>
          <w:szCs w:val="24"/>
        </w:rPr>
        <w:t xml:space="preserve"> поставщиком и потребителем, осуществляемой по одним и тем же методикам и по одним и тем же планам контроля;</w:t>
      </w:r>
    </w:p>
    <w:p w:rsidR="008A7614" w:rsidRPr="00F31C4E" w:rsidRDefault="008A7614" w:rsidP="00C03D8E">
      <w:pPr>
        <w:pStyle w:val="a4"/>
        <w:numPr>
          <w:ilvl w:val="0"/>
          <w:numId w:val="2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установление соответствия качества продукции установленным требованиям с целью своевременного предъявления претензий поставщикам, а также для оперативной работы с поставщиками по обеспечению требуемого уровня качества продукции;</w:t>
      </w:r>
    </w:p>
    <w:p w:rsidR="008A7614" w:rsidRPr="00F31C4E" w:rsidRDefault="008A7614" w:rsidP="00C03D8E">
      <w:pPr>
        <w:pStyle w:val="a4"/>
        <w:numPr>
          <w:ilvl w:val="0"/>
          <w:numId w:val="29"/>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предотвращение запуска в производство продукции, не соответствующей установленным требованиям</w:t>
      </w:r>
      <w:r w:rsidR="001D780B">
        <w:rPr>
          <w:rFonts w:ascii="Times New Roman" w:hAnsi="Times New Roman"/>
          <w:color w:val="333333"/>
          <w:sz w:val="24"/>
          <w:szCs w:val="24"/>
        </w:rPr>
        <w:t>;</w:t>
      </w:r>
    </w:p>
    <w:p w:rsidR="008A7614" w:rsidRPr="00F31C4E" w:rsidRDefault="001D780B" w:rsidP="00C03D8E">
      <w:pPr>
        <w:pStyle w:val="a4"/>
        <w:numPr>
          <w:ilvl w:val="0"/>
          <w:numId w:val="29"/>
        </w:numPr>
        <w:spacing w:after="0" w:line="240" w:lineRule="auto"/>
        <w:contextualSpacing/>
        <w:jc w:val="both"/>
        <w:rPr>
          <w:rFonts w:ascii="Times New Roman" w:hAnsi="Times New Roman"/>
          <w:color w:val="333333"/>
          <w:sz w:val="24"/>
          <w:szCs w:val="24"/>
        </w:rPr>
      </w:pPr>
      <w:r>
        <w:rPr>
          <w:rFonts w:ascii="Times New Roman" w:hAnsi="Times New Roman"/>
          <w:color w:val="333333"/>
          <w:sz w:val="24"/>
          <w:szCs w:val="24"/>
        </w:rPr>
        <w:t>в</w:t>
      </w:r>
      <w:r w:rsidR="008A7614" w:rsidRPr="00F31C4E">
        <w:rPr>
          <w:rFonts w:ascii="Times New Roman" w:hAnsi="Times New Roman"/>
          <w:color w:val="333333"/>
          <w:sz w:val="24"/>
          <w:szCs w:val="24"/>
        </w:rPr>
        <w:t>ыявление дефектов по рекламации поставщика</w:t>
      </w:r>
      <w:r>
        <w:rPr>
          <w:rFonts w:ascii="Times New Roman" w:hAnsi="Times New Roman"/>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27. Выберите все правильные ответы:</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 xml:space="preserve">Какие аналитические приборы используются в лабораториях </w:t>
      </w:r>
      <w:proofErr w:type="spellStart"/>
      <w:r w:rsidRPr="00F31C4E">
        <w:rPr>
          <w:rFonts w:ascii="Times New Roman" w:eastAsia="Times New Roman" w:hAnsi="Times New Roman" w:cs="Times New Roman"/>
          <w:b/>
          <w:color w:val="333333"/>
          <w:sz w:val="24"/>
          <w:szCs w:val="24"/>
          <w:lang w:eastAsia="ru-RU"/>
        </w:rPr>
        <w:t>биотехнологического</w:t>
      </w:r>
      <w:proofErr w:type="spellEnd"/>
      <w:r w:rsidRPr="00F31C4E">
        <w:rPr>
          <w:rFonts w:ascii="Times New Roman" w:eastAsia="Times New Roman" w:hAnsi="Times New Roman" w:cs="Times New Roman"/>
          <w:b/>
          <w:color w:val="333333"/>
          <w:sz w:val="24"/>
          <w:szCs w:val="24"/>
          <w:lang w:eastAsia="ru-RU"/>
        </w:rPr>
        <w:t xml:space="preserve"> предприятия в целях исследования качества продукции?</w:t>
      </w:r>
    </w:p>
    <w:p w:rsidR="008A7614" w:rsidRPr="00F31C4E" w:rsidRDefault="008A7614" w:rsidP="00C03D8E">
      <w:pPr>
        <w:pStyle w:val="a4"/>
        <w:numPr>
          <w:ilvl w:val="0"/>
          <w:numId w:val="30"/>
        </w:numPr>
        <w:spacing w:after="0" w:line="240" w:lineRule="auto"/>
        <w:contextualSpacing/>
        <w:jc w:val="both"/>
        <w:rPr>
          <w:rFonts w:ascii="Times New Roman" w:hAnsi="Times New Roman"/>
          <w:color w:val="333333"/>
          <w:sz w:val="24"/>
          <w:szCs w:val="24"/>
        </w:rPr>
      </w:pPr>
      <w:proofErr w:type="gramStart"/>
      <w:r w:rsidRPr="00F31C4E">
        <w:rPr>
          <w:rFonts w:ascii="Times New Roman" w:hAnsi="Times New Roman"/>
          <w:color w:val="333333"/>
          <w:sz w:val="24"/>
          <w:szCs w:val="24"/>
        </w:rPr>
        <w:t>Газожидкостной</w:t>
      </w:r>
      <w:proofErr w:type="gramEnd"/>
      <w:r w:rsidRPr="00F31C4E">
        <w:rPr>
          <w:rFonts w:ascii="Times New Roman" w:hAnsi="Times New Roman"/>
          <w:color w:val="333333"/>
          <w:sz w:val="24"/>
          <w:szCs w:val="24"/>
        </w:rPr>
        <w:t xml:space="preserve"> хроматограф</w:t>
      </w:r>
      <w:r w:rsidR="001D780B">
        <w:rPr>
          <w:rFonts w:ascii="Times New Roman" w:hAnsi="Times New Roman"/>
          <w:color w:val="333333"/>
          <w:sz w:val="24"/>
          <w:szCs w:val="24"/>
        </w:rPr>
        <w:t>.</w:t>
      </w:r>
    </w:p>
    <w:p w:rsidR="008A7614" w:rsidRPr="00F31C4E" w:rsidRDefault="008A7614" w:rsidP="00C03D8E">
      <w:pPr>
        <w:pStyle w:val="a4"/>
        <w:numPr>
          <w:ilvl w:val="0"/>
          <w:numId w:val="3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Спектрофотометр</w:t>
      </w:r>
      <w:r w:rsidR="001D780B">
        <w:rPr>
          <w:rFonts w:ascii="Times New Roman" w:hAnsi="Times New Roman"/>
          <w:color w:val="333333"/>
          <w:sz w:val="24"/>
          <w:szCs w:val="24"/>
        </w:rPr>
        <w:t>.</w:t>
      </w:r>
    </w:p>
    <w:p w:rsidR="008A7614" w:rsidRPr="00F31C4E" w:rsidRDefault="008A7614" w:rsidP="00C03D8E">
      <w:pPr>
        <w:pStyle w:val="a4"/>
        <w:numPr>
          <w:ilvl w:val="0"/>
          <w:numId w:val="3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Шейкер-инкубатор</w:t>
      </w:r>
      <w:r w:rsidR="001D780B">
        <w:rPr>
          <w:rFonts w:ascii="Times New Roman" w:hAnsi="Times New Roman"/>
          <w:color w:val="333333"/>
          <w:sz w:val="24"/>
          <w:szCs w:val="24"/>
        </w:rPr>
        <w:t>.</w:t>
      </w:r>
    </w:p>
    <w:p w:rsidR="008A7614" w:rsidRPr="00F31C4E" w:rsidRDefault="008A7614" w:rsidP="00C03D8E">
      <w:pPr>
        <w:pStyle w:val="a4"/>
        <w:numPr>
          <w:ilvl w:val="0"/>
          <w:numId w:val="3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 xml:space="preserve">Автоматический </w:t>
      </w:r>
      <w:proofErr w:type="spellStart"/>
      <w:r w:rsidRPr="00F31C4E">
        <w:rPr>
          <w:rFonts w:ascii="Times New Roman" w:hAnsi="Times New Roman"/>
          <w:color w:val="333333"/>
          <w:sz w:val="24"/>
          <w:szCs w:val="24"/>
        </w:rPr>
        <w:t>титратор</w:t>
      </w:r>
      <w:proofErr w:type="spellEnd"/>
      <w:r w:rsidR="001D780B">
        <w:rPr>
          <w:rFonts w:ascii="Times New Roman" w:hAnsi="Times New Roman"/>
          <w:color w:val="333333"/>
          <w:sz w:val="24"/>
          <w:szCs w:val="24"/>
        </w:rPr>
        <w:t>.</w:t>
      </w:r>
    </w:p>
    <w:p w:rsidR="008A7614" w:rsidRPr="00F31C4E" w:rsidRDefault="008A7614" w:rsidP="00C03D8E">
      <w:pPr>
        <w:pStyle w:val="a4"/>
        <w:numPr>
          <w:ilvl w:val="0"/>
          <w:numId w:val="30"/>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Потенциометр</w:t>
      </w:r>
      <w:r w:rsidR="001D780B">
        <w:rPr>
          <w:rFonts w:ascii="Times New Roman" w:hAnsi="Times New Roman"/>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28. Выберите все правильные ответы:</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Для каких целей используется лабораторные сушилки?</w:t>
      </w:r>
    </w:p>
    <w:p w:rsidR="008A7614" w:rsidRPr="00F31C4E" w:rsidRDefault="008A7614" w:rsidP="00C03D8E">
      <w:pPr>
        <w:pStyle w:val="a4"/>
        <w:numPr>
          <w:ilvl w:val="0"/>
          <w:numId w:val="3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Качествен</w:t>
      </w:r>
      <w:r w:rsidR="008F7E19">
        <w:rPr>
          <w:rFonts w:ascii="Times New Roman" w:hAnsi="Times New Roman"/>
          <w:color w:val="333333"/>
          <w:sz w:val="24"/>
          <w:szCs w:val="24"/>
        </w:rPr>
        <w:t>ное и быстрое высушивание биообъ</w:t>
      </w:r>
      <w:r w:rsidRPr="00F31C4E">
        <w:rPr>
          <w:rFonts w:ascii="Times New Roman" w:hAnsi="Times New Roman"/>
          <w:color w:val="333333"/>
          <w:sz w:val="24"/>
          <w:szCs w:val="24"/>
        </w:rPr>
        <w:t>екта</w:t>
      </w:r>
      <w:r w:rsidR="001D780B">
        <w:rPr>
          <w:rFonts w:ascii="Times New Roman" w:hAnsi="Times New Roman"/>
          <w:color w:val="333333"/>
          <w:sz w:val="24"/>
          <w:szCs w:val="24"/>
        </w:rPr>
        <w:t>.</w:t>
      </w:r>
    </w:p>
    <w:p w:rsidR="008A7614" w:rsidRPr="00F31C4E" w:rsidRDefault="008A7614" w:rsidP="00C03D8E">
      <w:pPr>
        <w:pStyle w:val="a4"/>
        <w:numPr>
          <w:ilvl w:val="0"/>
          <w:numId w:val="3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Сохранение структуры биополимера в процессе лиофилизации</w:t>
      </w:r>
      <w:r w:rsidR="001D780B">
        <w:rPr>
          <w:rFonts w:ascii="Times New Roman" w:hAnsi="Times New Roman"/>
          <w:color w:val="333333"/>
          <w:sz w:val="24"/>
          <w:szCs w:val="24"/>
        </w:rPr>
        <w:t>.</w:t>
      </w:r>
    </w:p>
    <w:p w:rsidR="008A7614" w:rsidRPr="00F31C4E" w:rsidRDefault="008A7614" w:rsidP="00C03D8E">
      <w:pPr>
        <w:pStyle w:val="a4"/>
        <w:numPr>
          <w:ilvl w:val="0"/>
          <w:numId w:val="3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Сохранение биологической активности</w:t>
      </w:r>
      <w:r w:rsidR="001D780B">
        <w:rPr>
          <w:rFonts w:ascii="Times New Roman" w:hAnsi="Times New Roman"/>
          <w:color w:val="333333"/>
          <w:sz w:val="24"/>
          <w:szCs w:val="24"/>
        </w:rPr>
        <w:t>.</w:t>
      </w:r>
    </w:p>
    <w:p w:rsidR="008A7614" w:rsidRPr="00F31C4E" w:rsidRDefault="008A7614" w:rsidP="00C03D8E">
      <w:pPr>
        <w:pStyle w:val="a4"/>
        <w:numPr>
          <w:ilvl w:val="0"/>
          <w:numId w:val="31"/>
        </w:numPr>
        <w:spacing w:after="0" w:line="240" w:lineRule="auto"/>
        <w:contextualSpacing/>
        <w:jc w:val="both"/>
        <w:rPr>
          <w:rFonts w:ascii="Times New Roman" w:hAnsi="Times New Roman"/>
          <w:color w:val="333333"/>
          <w:sz w:val="24"/>
          <w:szCs w:val="24"/>
        </w:rPr>
      </w:pPr>
      <w:proofErr w:type="gramStart"/>
      <w:r w:rsidRPr="00F31C4E">
        <w:rPr>
          <w:rFonts w:ascii="Times New Roman" w:hAnsi="Times New Roman"/>
          <w:color w:val="333333"/>
          <w:sz w:val="24"/>
          <w:szCs w:val="24"/>
        </w:rPr>
        <w:t>Бактериологический</w:t>
      </w:r>
      <w:proofErr w:type="gramEnd"/>
      <w:r w:rsidRPr="00F31C4E">
        <w:rPr>
          <w:rFonts w:ascii="Times New Roman" w:hAnsi="Times New Roman"/>
          <w:color w:val="333333"/>
          <w:sz w:val="24"/>
          <w:szCs w:val="24"/>
        </w:rPr>
        <w:t xml:space="preserve"> контроля стерильности</w:t>
      </w:r>
      <w:r w:rsidR="001D780B">
        <w:rPr>
          <w:rFonts w:ascii="Times New Roman" w:hAnsi="Times New Roman"/>
          <w:color w:val="333333"/>
          <w:sz w:val="24"/>
          <w:szCs w:val="24"/>
        </w:rPr>
        <w:t>.</w:t>
      </w:r>
    </w:p>
    <w:p w:rsidR="008A7614" w:rsidRPr="00F31C4E" w:rsidRDefault="008A7614" w:rsidP="00C03D8E">
      <w:pPr>
        <w:pStyle w:val="a4"/>
        <w:numPr>
          <w:ilvl w:val="0"/>
          <w:numId w:val="31"/>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Уничтожение микроорганизмов</w:t>
      </w:r>
      <w:r w:rsidR="001D780B">
        <w:rPr>
          <w:rFonts w:ascii="Times New Roman" w:hAnsi="Times New Roman"/>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29. Выберите один правильный ответ:</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Каким методом оценивается отсутствие роста бактерий грибов в высевах препаратов на питательные среды?</w:t>
      </w:r>
    </w:p>
    <w:p w:rsidR="008A7614" w:rsidRPr="00F31C4E" w:rsidRDefault="008A7614" w:rsidP="00C03D8E">
      <w:pPr>
        <w:pStyle w:val="a4"/>
        <w:numPr>
          <w:ilvl w:val="0"/>
          <w:numId w:val="3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Метод бактериологического контроля стерильности</w:t>
      </w:r>
      <w:r w:rsidR="00BA72F6">
        <w:rPr>
          <w:rFonts w:ascii="Times New Roman" w:hAnsi="Times New Roman"/>
          <w:color w:val="333333"/>
          <w:sz w:val="24"/>
          <w:szCs w:val="24"/>
        </w:rPr>
        <w:t>.</w:t>
      </w:r>
    </w:p>
    <w:p w:rsidR="008A7614" w:rsidRPr="00F31C4E" w:rsidRDefault="008A7614" w:rsidP="00C03D8E">
      <w:pPr>
        <w:pStyle w:val="a4"/>
        <w:numPr>
          <w:ilvl w:val="0"/>
          <w:numId w:val="3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 xml:space="preserve">Метод </w:t>
      </w:r>
      <w:proofErr w:type="spellStart"/>
      <w:r w:rsidRPr="00F31C4E">
        <w:rPr>
          <w:rFonts w:ascii="Times New Roman" w:hAnsi="Times New Roman"/>
          <w:color w:val="333333"/>
          <w:sz w:val="24"/>
          <w:szCs w:val="24"/>
        </w:rPr>
        <w:t>леофильной</w:t>
      </w:r>
      <w:proofErr w:type="spellEnd"/>
      <w:r w:rsidRPr="00F31C4E">
        <w:rPr>
          <w:rFonts w:ascii="Times New Roman" w:hAnsi="Times New Roman"/>
          <w:color w:val="333333"/>
          <w:sz w:val="24"/>
          <w:szCs w:val="24"/>
        </w:rPr>
        <w:t xml:space="preserve"> сушки</w:t>
      </w:r>
      <w:r w:rsidR="00BA72F6">
        <w:rPr>
          <w:rFonts w:ascii="Times New Roman" w:hAnsi="Times New Roman"/>
          <w:color w:val="333333"/>
          <w:sz w:val="24"/>
          <w:szCs w:val="24"/>
        </w:rPr>
        <w:t>.</w:t>
      </w:r>
    </w:p>
    <w:p w:rsidR="008A7614" w:rsidRPr="00F31C4E" w:rsidRDefault="008A7614" w:rsidP="00C03D8E">
      <w:pPr>
        <w:pStyle w:val="a4"/>
        <w:numPr>
          <w:ilvl w:val="0"/>
          <w:numId w:val="3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Метод сохранение биологической активности</w:t>
      </w:r>
      <w:r w:rsidR="00BA72F6">
        <w:rPr>
          <w:rFonts w:ascii="Times New Roman" w:hAnsi="Times New Roman"/>
          <w:color w:val="333333"/>
          <w:sz w:val="24"/>
          <w:szCs w:val="24"/>
        </w:rPr>
        <w:t>.</w:t>
      </w:r>
    </w:p>
    <w:p w:rsidR="008A7614" w:rsidRPr="00F31C4E" w:rsidRDefault="008A7614" w:rsidP="00C03D8E">
      <w:pPr>
        <w:pStyle w:val="a4"/>
        <w:numPr>
          <w:ilvl w:val="0"/>
          <w:numId w:val="3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Метод сухой ферментации</w:t>
      </w:r>
      <w:r w:rsidR="00BA72F6">
        <w:rPr>
          <w:rFonts w:ascii="Times New Roman" w:hAnsi="Times New Roman"/>
          <w:color w:val="333333"/>
          <w:sz w:val="24"/>
          <w:szCs w:val="24"/>
        </w:rPr>
        <w:t>.</w:t>
      </w:r>
    </w:p>
    <w:p w:rsidR="008A7614" w:rsidRPr="00F31C4E" w:rsidRDefault="008A7614" w:rsidP="00C03D8E">
      <w:pPr>
        <w:pStyle w:val="a4"/>
        <w:numPr>
          <w:ilvl w:val="0"/>
          <w:numId w:val="32"/>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Метод брожения биомассы</w:t>
      </w:r>
      <w:r w:rsidR="00BA72F6">
        <w:rPr>
          <w:rFonts w:ascii="Times New Roman" w:hAnsi="Times New Roman"/>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E64946" w:rsidRPr="00F31C4E" w:rsidRDefault="008A7614" w:rsidP="00F31C4E">
      <w:pPr>
        <w:spacing w:after="0" w:line="240" w:lineRule="auto"/>
        <w:jc w:val="both"/>
        <w:rPr>
          <w:rFonts w:ascii="Times New Roman" w:hAnsi="Times New Roman" w:cs="Times New Roman"/>
          <w:b/>
          <w:sz w:val="24"/>
          <w:szCs w:val="24"/>
        </w:rPr>
      </w:pPr>
      <w:r w:rsidRPr="00F31C4E">
        <w:rPr>
          <w:rFonts w:ascii="Times New Roman" w:eastAsia="Times New Roman" w:hAnsi="Times New Roman" w:cs="Times New Roman"/>
          <w:b/>
          <w:color w:val="333333"/>
          <w:sz w:val="24"/>
          <w:szCs w:val="24"/>
          <w:u w:val="single"/>
          <w:lang w:eastAsia="ru-RU"/>
        </w:rPr>
        <w:lastRenderedPageBreak/>
        <w:t>30. Установите соответствие</w:t>
      </w:r>
      <w:r w:rsidRPr="00F31C4E">
        <w:rPr>
          <w:rFonts w:ascii="Times New Roman" w:eastAsia="Times New Roman" w:hAnsi="Times New Roman" w:cs="Times New Roman"/>
          <w:color w:val="333333"/>
          <w:sz w:val="24"/>
          <w:szCs w:val="24"/>
          <w:lang w:eastAsia="ru-RU"/>
        </w:rPr>
        <w:t xml:space="preserve"> </w:t>
      </w:r>
      <w:r w:rsidRPr="00F31C4E">
        <w:rPr>
          <w:rFonts w:ascii="Times New Roman" w:eastAsia="Times New Roman" w:hAnsi="Times New Roman" w:cs="Times New Roman"/>
          <w:b/>
          <w:color w:val="333333"/>
          <w:sz w:val="24"/>
          <w:szCs w:val="24"/>
          <w:lang w:eastAsia="ru-RU"/>
        </w:rPr>
        <w:t xml:space="preserve">между типом </w:t>
      </w:r>
      <w:proofErr w:type="spellStart"/>
      <w:r w:rsidRPr="00F31C4E">
        <w:rPr>
          <w:rFonts w:ascii="Times New Roman" w:eastAsia="Times New Roman" w:hAnsi="Times New Roman" w:cs="Times New Roman"/>
          <w:b/>
          <w:color w:val="333333"/>
          <w:sz w:val="24"/>
          <w:szCs w:val="24"/>
          <w:lang w:eastAsia="ru-RU"/>
        </w:rPr>
        <w:t>биоректора</w:t>
      </w:r>
      <w:proofErr w:type="spellEnd"/>
      <w:r w:rsidRPr="00F31C4E">
        <w:rPr>
          <w:rFonts w:ascii="Times New Roman" w:eastAsia="Times New Roman" w:hAnsi="Times New Roman" w:cs="Times New Roman"/>
          <w:b/>
          <w:color w:val="333333"/>
          <w:sz w:val="24"/>
          <w:szCs w:val="24"/>
          <w:lang w:eastAsia="ru-RU"/>
        </w:rPr>
        <w:t xml:space="preserve"> и его назначением</w:t>
      </w:r>
      <w:r w:rsidR="00E64946" w:rsidRPr="00F31C4E">
        <w:rPr>
          <w:rFonts w:ascii="Times New Roman" w:eastAsia="Times New Roman" w:hAnsi="Times New Roman" w:cs="Times New Roman"/>
          <w:b/>
          <w:color w:val="333333"/>
          <w:sz w:val="24"/>
          <w:szCs w:val="24"/>
          <w:lang w:eastAsia="ru-RU"/>
        </w:rPr>
        <w:t xml:space="preserve"> </w:t>
      </w:r>
      <w:r w:rsidR="00E64946" w:rsidRPr="00F31C4E">
        <w:rPr>
          <w:rFonts w:ascii="Times New Roman" w:hAnsi="Times New Roman" w:cs="Times New Roman"/>
          <w:b/>
          <w:sz w:val="24"/>
          <w:szCs w:val="24"/>
        </w:rPr>
        <w:t>в формате буква – цифра (буквы и цифры могут быть использованы один раз)</w:t>
      </w:r>
    </w:p>
    <w:tbl>
      <w:tblPr>
        <w:tblStyle w:val="aa"/>
        <w:tblW w:w="0" w:type="auto"/>
        <w:tblLayout w:type="fixed"/>
        <w:tblLook w:val="04A0"/>
      </w:tblPr>
      <w:tblGrid>
        <w:gridCol w:w="4240"/>
        <w:gridCol w:w="4241"/>
      </w:tblGrid>
      <w:tr w:rsidR="00E64946" w:rsidRPr="00F31C4E" w:rsidTr="001D780B">
        <w:tc>
          <w:tcPr>
            <w:tcW w:w="4240" w:type="dxa"/>
          </w:tcPr>
          <w:p w:rsidR="00E64946" w:rsidRPr="00F31C4E" w:rsidRDefault="00E64946" w:rsidP="00F31C4E">
            <w:pPr>
              <w:jc w:val="center"/>
              <w:rPr>
                <w:rFonts w:ascii="Times New Roman" w:hAnsi="Times New Roman"/>
                <w:b/>
                <w:color w:val="333333"/>
                <w:sz w:val="24"/>
                <w:szCs w:val="24"/>
              </w:rPr>
            </w:pPr>
            <w:r w:rsidRPr="00F31C4E">
              <w:rPr>
                <w:rFonts w:ascii="Times New Roman" w:hAnsi="Times New Roman"/>
                <w:b/>
                <w:color w:val="333333"/>
                <w:sz w:val="24"/>
                <w:szCs w:val="24"/>
              </w:rPr>
              <w:t xml:space="preserve">Тип </w:t>
            </w:r>
            <w:proofErr w:type="spellStart"/>
            <w:r w:rsidRPr="00F31C4E">
              <w:rPr>
                <w:rFonts w:ascii="Times New Roman" w:hAnsi="Times New Roman"/>
                <w:b/>
                <w:color w:val="333333"/>
                <w:sz w:val="24"/>
                <w:szCs w:val="24"/>
              </w:rPr>
              <w:t>биоректора</w:t>
            </w:r>
            <w:proofErr w:type="spellEnd"/>
          </w:p>
        </w:tc>
        <w:tc>
          <w:tcPr>
            <w:tcW w:w="4241" w:type="dxa"/>
          </w:tcPr>
          <w:p w:rsidR="00E64946" w:rsidRPr="00F31C4E" w:rsidRDefault="00E64946" w:rsidP="00F31C4E">
            <w:pPr>
              <w:jc w:val="center"/>
              <w:rPr>
                <w:rFonts w:ascii="Times New Roman" w:hAnsi="Times New Roman"/>
                <w:b/>
                <w:color w:val="333333"/>
                <w:sz w:val="24"/>
                <w:szCs w:val="24"/>
              </w:rPr>
            </w:pPr>
            <w:r w:rsidRPr="00F31C4E">
              <w:rPr>
                <w:rFonts w:ascii="Times New Roman" w:hAnsi="Times New Roman"/>
                <w:b/>
                <w:color w:val="333333"/>
                <w:sz w:val="24"/>
                <w:szCs w:val="24"/>
              </w:rPr>
              <w:t xml:space="preserve">Назначение </w:t>
            </w:r>
            <w:proofErr w:type="spellStart"/>
            <w:r w:rsidRPr="00F31C4E">
              <w:rPr>
                <w:rFonts w:ascii="Times New Roman" w:hAnsi="Times New Roman"/>
                <w:b/>
                <w:color w:val="333333"/>
                <w:sz w:val="24"/>
                <w:szCs w:val="24"/>
              </w:rPr>
              <w:t>биореактора</w:t>
            </w:r>
            <w:proofErr w:type="spellEnd"/>
          </w:p>
        </w:tc>
      </w:tr>
      <w:tr w:rsidR="00E64946" w:rsidRPr="00F31C4E" w:rsidTr="001D780B">
        <w:tc>
          <w:tcPr>
            <w:tcW w:w="4240" w:type="dxa"/>
          </w:tcPr>
          <w:p w:rsidR="00E64946" w:rsidRPr="00F31C4E" w:rsidRDefault="00E64946" w:rsidP="00C03D8E">
            <w:pPr>
              <w:pStyle w:val="a4"/>
              <w:numPr>
                <w:ilvl w:val="0"/>
                <w:numId w:val="42"/>
              </w:numPr>
              <w:contextualSpacing/>
              <w:jc w:val="both"/>
              <w:rPr>
                <w:rFonts w:ascii="Times New Roman" w:eastAsia="Times New Roman" w:hAnsi="Times New Roman"/>
                <w:color w:val="333333"/>
                <w:sz w:val="24"/>
                <w:szCs w:val="24"/>
              </w:rPr>
            </w:pPr>
            <w:proofErr w:type="spellStart"/>
            <w:r w:rsidRPr="00F31C4E">
              <w:rPr>
                <w:rFonts w:ascii="Times New Roman" w:eastAsia="Times New Roman" w:hAnsi="Times New Roman"/>
                <w:iCs/>
                <w:sz w:val="24"/>
                <w:szCs w:val="24"/>
              </w:rPr>
              <w:t>ферментатор</w:t>
            </w:r>
            <w:proofErr w:type="spellEnd"/>
          </w:p>
        </w:tc>
        <w:tc>
          <w:tcPr>
            <w:tcW w:w="4241" w:type="dxa"/>
          </w:tcPr>
          <w:p w:rsidR="00E64946" w:rsidRPr="00F31C4E" w:rsidRDefault="00E64946" w:rsidP="00C03D8E">
            <w:pPr>
              <w:pStyle w:val="a4"/>
              <w:numPr>
                <w:ilvl w:val="0"/>
                <w:numId w:val="43"/>
              </w:numPr>
              <w:contextualSpacing/>
              <w:jc w:val="both"/>
              <w:rPr>
                <w:rFonts w:ascii="Times New Roman" w:eastAsia="Times New Roman" w:hAnsi="Times New Roman"/>
                <w:color w:val="333333"/>
                <w:sz w:val="24"/>
                <w:szCs w:val="24"/>
              </w:rPr>
            </w:pPr>
            <w:r w:rsidRPr="00F31C4E">
              <w:rPr>
                <w:rFonts w:ascii="Times New Roman" w:eastAsia="Times New Roman" w:hAnsi="Times New Roman"/>
                <w:sz w:val="24"/>
                <w:szCs w:val="24"/>
              </w:rPr>
              <w:t>для выращивания посевного материала</w:t>
            </w:r>
          </w:p>
        </w:tc>
      </w:tr>
      <w:tr w:rsidR="00E64946" w:rsidRPr="00F31C4E" w:rsidTr="001D780B">
        <w:tc>
          <w:tcPr>
            <w:tcW w:w="4240" w:type="dxa"/>
          </w:tcPr>
          <w:p w:rsidR="00E64946" w:rsidRPr="00F31C4E" w:rsidRDefault="00E64946" w:rsidP="00C03D8E">
            <w:pPr>
              <w:pStyle w:val="a4"/>
              <w:numPr>
                <w:ilvl w:val="0"/>
                <w:numId w:val="42"/>
              </w:numPr>
              <w:contextualSpacing/>
              <w:jc w:val="both"/>
              <w:rPr>
                <w:rFonts w:ascii="Times New Roman" w:eastAsia="Times New Roman" w:hAnsi="Times New Roman"/>
                <w:color w:val="333333"/>
                <w:sz w:val="24"/>
                <w:szCs w:val="24"/>
              </w:rPr>
            </w:pPr>
            <w:proofErr w:type="spellStart"/>
            <w:r w:rsidRPr="00F31C4E">
              <w:rPr>
                <w:rFonts w:ascii="Times New Roman" w:eastAsia="Times New Roman" w:hAnsi="Times New Roman"/>
                <w:iCs/>
                <w:sz w:val="24"/>
                <w:szCs w:val="24"/>
              </w:rPr>
              <w:t>фитатрей</w:t>
            </w:r>
            <w:proofErr w:type="spellEnd"/>
            <w:r w:rsidRPr="00F31C4E">
              <w:rPr>
                <w:rFonts w:ascii="Times New Roman" w:hAnsi="Times New Roman"/>
                <w:iCs/>
                <w:sz w:val="24"/>
                <w:szCs w:val="24"/>
              </w:rPr>
              <w:t xml:space="preserve"> </w:t>
            </w:r>
          </w:p>
        </w:tc>
        <w:tc>
          <w:tcPr>
            <w:tcW w:w="4241" w:type="dxa"/>
          </w:tcPr>
          <w:p w:rsidR="00E64946" w:rsidRPr="00F31C4E" w:rsidRDefault="00E64946" w:rsidP="00C03D8E">
            <w:pPr>
              <w:pStyle w:val="a4"/>
              <w:numPr>
                <w:ilvl w:val="0"/>
                <w:numId w:val="43"/>
              </w:numPr>
              <w:contextualSpacing/>
              <w:jc w:val="both"/>
              <w:rPr>
                <w:rFonts w:ascii="Times New Roman" w:eastAsia="Times New Roman" w:hAnsi="Times New Roman"/>
                <w:color w:val="333333"/>
                <w:sz w:val="24"/>
                <w:szCs w:val="24"/>
              </w:rPr>
            </w:pPr>
            <w:r w:rsidRPr="00F31C4E">
              <w:rPr>
                <w:rFonts w:ascii="Times New Roman" w:eastAsia="Times New Roman" w:hAnsi="Times New Roman"/>
                <w:sz w:val="24"/>
                <w:szCs w:val="24"/>
              </w:rPr>
              <w:t>для культивирования микроорганизмов</w:t>
            </w:r>
          </w:p>
        </w:tc>
      </w:tr>
      <w:tr w:rsidR="00E64946" w:rsidRPr="00F31C4E" w:rsidTr="001D780B">
        <w:tc>
          <w:tcPr>
            <w:tcW w:w="4240" w:type="dxa"/>
          </w:tcPr>
          <w:p w:rsidR="00E64946" w:rsidRPr="00F31C4E" w:rsidRDefault="00E64946" w:rsidP="00C03D8E">
            <w:pPr>
              <w:pStyle w:val="a4"/>
              <w:numPr>
                <w:ilvl w:val="0"/>
                <w:numId w:val="42"/>
              </w:numPr>
              <w:contextualSpacing/>
              <w:jc w:val="both"/>
              <w:rPr>
                <w:rFonts w:ascii="Times New Roman" w:eastAsia="Times New Roman" w:hAnsi="Times New Roman"/>
                <w:iCs/>
                <w:sz w:val="24"/>
                <w:szCs w:val="24"/>
              </w:rPr>
            </w:pPr>
            <w:proofErr w:type="spellStart"/>
            <w:r w:rsidRPr="00F31C4E">
              <w:rPr>
                <w:rFonts w:ascii="Times New Roman" w:eastAsia="Times New Roman" w:hAnsi="Times New Roman"/>
                <w:iCs/>
                <w:sz w:val="24"/>
                <w:szCs w:val="24"/>
              </w:rPr>
              <w:t>инокулятор</w:t>
            </w:r>
            <w:proofErr w:type="spellEnd"/>
          </w:p>
        </w:tc>
        <w:tc>
          <w:tcPr>
            <w:tcW w:w="4241" w:type="dxa"/>
          </w:tcPr>
          <w:p w:rsidR="00E64946" w:rsidRPr="00F31C4E" w:rsidRDefault="00E64946" w:rsidP="00C03D8E">
            <w:pPr>
              <w:pStyle w:val="a4"/>
              <w:numPr>
                <w:ilvl w:val="0"/>
                <w:numId w:val="43"/>
              </w:numPr>
              <w:contextualSpacing/>
              <w:jc w:val="both"/>
              <w:rPr>
                <w:rFonts w:ascii="Times New Roman" w:eastAsia="Times New Roman" w:hAnsi="Times New Roman"/>
                <w:sz w:val="24"/>
                <w:szCs w:val="24"/>
              </w:rPr>
            </w:pPr>
            <w:r w:rsidRPr="00F31C4E">
              <w:rPr>
                <w:rFonts w:ascii="Times New Roman" w:eastAsia="Times New Roman" w:hAnsi="Times New Roman"/>
                <w:sz w:val="24"/>
                <w:szCs w:val="24"/>
              </w:rPr>
              <w:t>для выращивания растительных клеток</w:t>
            </w:r>
          </w:p>
        </w:tc>
      </w:tr>
      <w:tr w:rsidR="00E64946" w:rsidRPr="00F31C4E" w:rsidTr="001D780B">
        <w:tc>
          <w:tcPr>
            <w:tcW w:w="4240" w:type="dxa"/>
          </w:tcPr>
          <w:p w:rsidR="00E64946" w:rsidRPr="00F31C4E" w:rsidRDefault="00E64946" w:rsidP="00F31C4E">
            <w:pPr>
              <w:jc w:val="both"/>
              <w:rPr>
                <w:rFonts w:ascii="Times New Roman" w:hAnsi="Times New Roman"/>
                <w:i/>
                <w:iCs/>
                <w:sz w:val="24"/>
                <w:szCs w:val="24"/>
              </w:rPr>
            </w:pPr>
            <w:r w:rsidRPr="00F31C4E">
              <w:rPr>
                <w:rFonts w:ascii="Times New Roman" w:hAnsi="Times New Roman"/>
                <w:i/>
                <w:iCs/>
                <w:sz w:val="24"/>
                <w:szCs w:val="24"/>
              </w:rPr>
              <w:t>-</w:t>
            </w:r>
          </w:p>
        </w:tc>
        <w:tc>
          <w:tcPr>
            <w:tcW w:w="4241" w:type="dxa"/>
          </w:tcPr>
          <w:p w:rsidR="00E64946" w:rsidRPr="00F31C4E" w:rsidRDefault="00E64946" w:rsidP="00C03D8E">
            <w:pPr>
              <w:pStyle w:val="a4"/>
              <w:numPr>
                <w:ilvl w:val="0"/>
                <w:numId w:val="43"/>
              </w:numPr>
              <w:contextualSpacing/>
              <w:jc w:val="both"/>
              <w:rPr>
                <w:rFonts w:ascii="Times New Roman" w:eastAsia="Times New Roman" w:hAnsi="Times New Roman"/>
                <w:sz w:val="24"/>
                <w:szCs w:val="24"/>
              </w:rPr>
            </w:pPr>
            <w:r w:rsidRPr="00F31C4E">
              <w:rPr>
                <w:rFonts w:ascii="Times New Roman" w:eastAsia="Times New Roman" w:hAnsi="Times New Roman"/>
                <w:sz w:val="24"/>
                <w:szCs w:val="24"/>
              </w:rPr>
              <w:t>для выращивания грибов</w:t>
            </w:r>
          </w:p>
        </w:tc>
      </w:tr>
    </w:tbl>
    <w:p w:rsidR="00E64946" w:rsidRPr="00F31C4E" w:rsidRDefault="00E64946" w:rsidP="00F31C4E">
      <w:pPr>
        <w:spacing w:after="0" w:line="240" w:lineRule="auto"/>
        <w:jc w:val="both"/>
        <w:rPr>
          <w:rFonts w:ascii="Times New Roman" w:hAnsi="Times New Roman" w:cs="Times New Roman"/>
          <w:b/>
          <w:sz w:val="24"/>
          <w:szCs w:val="24"/>
        </w:rPr>
      </w:pPr>
    </w:p>
    <w:p w:rsidR="008A7614" w:rsidRPr="00F31C4E" w:rsidRDefault="008A7614" w:rsidP="00F31C4E">
      <w:pPr>
        <w:spacing w:after="0" w:line="240" w:lineRule="auto"/>
        <w:jc w:val="both"/>
        <w:rPr>
          <w:rFonts w:ascii="Times New Roman" w:hAnsi="Times New Roman" w:cs="Times New Roman"/>
          <w:b/>
          <w:sz w:val="24"/>
          <w:szCs w:val="24"/>
        </w:rPr>
      </w:pPr>
      <w:r w:rsidRPr="00F31C4E">
        <w:rPr>
          <w:rFonts w:ascii="Times New Roman" w:eastAsia="Times New Roman" w:hAnsi="Times New Roman" w:cs="Times New Roman"/>
          <w:b/>
          <w:color w:val="333333"/>
          <w:sz w:val="24"/>
          <w:szCs w:val="24"/>
          <w:u w:val="single"/>
          <w:lang w:eastAsia="ru-RU"/>
        </w:rPr>
        <w:t>31. Установите соответствие</w:t>
      </w:r>
      <w:r w:rsidRPr="00F31C4E">
        <w:rPr>
          <w:rFonts w:ascii="Times New Roman" w:eastAsia="Times New Roman" w:hAnsi="Times New Roman" w:cs="Times New Roman"/>
          <w:b/>
          <w:color w:val="333333"/>
          <w:sz w:val="24"/>
          <w:szCs w:val="24"/>
          <w:lang w:eastAsia="ru-RU"/>
        </w:rPr>
        <w:t xml:space="preserve"> между видом дефекта и его определением</w:t>
      </w:r>
      <w:r w:rsidR="00E64946" w:rsidRPr="00F31C4E">
        <w:rPr>
          <w:rFonts w:ascii="Times New Roman" w:eastAsia="Times New Roman" w:hAnsi="Times New Roman" w:cs="Times New Roman"/>
          <w:b/>
          <w:color w:val="333333"/>
          <w:sz w:val="24"/>
          <w:szCs w:val="24"/>
          <w:lang w:eastAsia="ru-RU"/>
        </w:rPr>
        <w:t xml:space="preserve"> </w:t>
      </w:r>
      <w:r w:rsidR="00E64946" w:rsidRPr="00F31C4E">
        <w:rPr>
          <w:rFonts w:ascii="Times New Roman" w:hAnsi="Times New Roman" w:cs="Times New Roman"/>
          <w:b/>
          <w:sz w:val="24"/>
          <w:szCs w:val="24"/>
        </w:rPr>
        <w:t>в формате буква – цифра (буквы и цифры могут быть использованы один раз)</w:t>
      </w:r>
    </w:p>
    <w:tbl>
      <w:tblPr>
        <w:tblStyle w:val="aa"/>
        <w:tblW w:w="9889" w:type="dxa"/>
        <w:tblLayout w:type="fixed"/>
        <w:tblLook w:val="04A0"/>
      </w:tblPr>
      <w:tblGrid>
        <w:gridCol w:w="3085"/>
        <w:gridCol w:w="6804"/>
      </w:tblGrid>
      <w:tr w:rsidR="009221D6" w:rsidRPr="00F31C4E" w:rsidTr="001D780B">
        <w:tc>
          <w:tcPr>
            <w:tcW w:w="3085" w:type="dxa"/>
          </w:tcPr>
          <w:p w:rsidR="009221D6" w:rsidRPr="00F31C4E" w:rsidRDefault="009221D6" w:rsidP="00F31C4E">
            <w:pPr>
              <w:jc w:val="center"/>
              <w:rPr>
                <w:rFonts w:ascii="Times New Roman" w:hAnsi="Times New Roman"/>
                <w:b/>
                <w:color w:val="333333"/>
                <w:sz w:val="24"/>
                <w:szCs w:val="24"/>
              </w:rPr>
            </w:pPr>
            <w:r w:rsidRPr="00F31C4E">
              <w:rPr>
                <w:rFonts w:ascii="Times New Roman" w:hAnsi="Times New Roman"/>
                <w:b/>
                <w:color w:val="333333"/>
                <w:sz w:val="24"/>
                <w:szCs w:val="24"/>
              </w:rPr>
              <w:t>Вид дефекта</w:t>
            </w:r>
          </w:p>
        </w:tc>
        <w:tc>
          <w:tcPr>
            <w:tcW w:w="6804" w:type="dxa"/>
          </w:tcPr>
          <w:p w:rsidR="009221D6" w:rsidRPr="00F31C4E" w:rsidRDefault="009221D6" w:rsidP="00F31C4E">
            <w:pPr>
              <w:jc w:val="center"/>
              <w:rPr>
                <w:rFonts w:ascii="Times New Roman" w:hAnsi="Times New Roman"/>
                <w:b/>
                <w:color w:val="333333"/>
                <w:sz w:val="24"/>
                <w:szCs w:val="24"/>
              </w:rPr>
            </w:pPr>
            <w:r w:rsidRPr="00F31C4E">
              <w:rPr>
                <w:rFonts w:ascii="Times New Roman" w:hAnsi="Times New Roman"/>
                <w:b/>
                <w:color w:val="333333"/>
                <w:sz w:val="24"/>
                <w:szCs w:val="24"/>
              </w:rPr>
              <w:t>Определение дефекта</w:t>
            </w:r>
          </w:p>
        </w:tc>
      </w:tr>
      <w:tr w:rsidR="009221D6" w:rsidRPr="00F31C4E" w:rsidTr="001D780B">
        <w:tc>
          <w:tcPr>
            <w:tcW w:w="3085" w:type="dxa"/>
          </w:tcPr>
          <w:p w:rsidR="009221D6" w:rsidRPr="00F31C4E" w:rsidRDefault="009221D6" w:rsidP="00C03D8E">
            <w:pPr>
              <w:pStyle w:val="a4"/>
              <w:numPr>
                <w:ilvl w:val="0"/>
                <w:numId w:val="44"/>
              </w:numPr>
              <w:contextualSpacing/>
              <w:jc w:val="both"/>
              <w:rPr>
                <w:rFonts w:ascii="Times New Roman" w:eastAsia="Times New Roman" w:hAnsi="Times New Roman"/>
                <w:color w:val="333333"/>
                <w:sz w:val="24"/>
                <w:szCs w:val="24"/>
              </w:rPr>
            </w:pPr>
            <w:r w:rsidRPr="00F31C4E">
              <w:rPr>
                <w:rFonts w:ascii="Times New Roman" w:eastAsia="Times New Roman" w:hAnsi="Times New Roman"/>
                <w:iCs/>
                <w:sz w:val="24"/>
                <w:szCs w:val="24"/>
              </w:rPr>
              <w:t>Малозначительные дефекты</w:t>
            </w:r>
            <w:r w:rsidRPr="00F31C4E">
              <w:rPr>
                <w:rFonts w:ascii="Times New Roman" w:hAnsi="Times New Roman"/>
                <w:iCs/>
                <w:sz w:val="24"/>
                <w:szCs w:val="24"/>
              </w:rPr>
              <w:t xml:space="preserve"> </w:t>
            </w:r>
          </w:p>
        </w:tc>
        <w:tc>
          <w:tcPr>
            <w:tcW w:w="6804" w:type="dxa"/>
          </w:tcPr>
          <w:p w:rsidR="009221D6" w:rsidRPr="00F31C4E" w:rsidRDefault="009221D6" w:rsidP="00C03D8E">
            <w:pPr>
              <w:pStyle w:val="a4"/>
              <w:numPr>
                <w:ilvl w:val="0"/>
                <w:numId w:val="45"/>
              </w:numPr>
              <w:contextualSpacing/>
              <w:jc w:val="both"/>
              <w:rPr>
                <w:rFonts w:ascii="Times New Roman" w:eastAsia="Times New Roman" w:hAnsi="Times New Roman"/>
                <w:color w:val="333333"/>
                <w:sz w:val="24"/>
                <w:szCs w:val="24"/>
              </w:rPr>
            </w:pPr>
            <w:r w:rsidRPr="00F31C4E">
              <w:rPr>
                <w:rFonts w:ascii="Times New Roman" w:eastAsia="Times New Roman" w:hAnsi="Times New Roman"/>
                <w:sz w:val="24"/>
                <w:szCs w:val="24"/>
              </w:rPr>
              <w:t>несоответствие товаров установленным требованиям, которые могут нанести вред жизни, здоровью, имуществу потребителей или окружающей среде.</w:t>
            </w:r>
          </w:p>
        </w:tc>
      </w:tr>
      <w:tr w:rsidR="009221D6" w:rsidRPr="00F31C4E" w:rsidTr="001D780B">
        <w:tc>
          <w:tcPr>
            <w:tcW w:w="3085" w:type="dxa"/>
          </w:tcPr>
          <w:p w:rsidR="009221D6" w:rsidRPr="00F31C4E" w:rsidRDefault="009221D6" w:rsidP="00C03D8E">
            <w:pPr>
              <w:pStyle w:val="a4"/>
              <w:numPr>
                <w:ilvl w:val="0"/>
                <w:numId w:val="44"/>
              </w:numPr>
              <w:contextualSpacing/>
              <w:jc w:val="both"/>
              <w:rPr>
                <w:rFonts w:ascii="Times New Roman" w:eastAsia="Times New Roman" w:hAnsi="Times New Roman"/>
                <w:color w:val="333333"/>
                <w:sz w:val="24"/>
                <w:szCs w:val="24"/>
              </w:rPr>
            </w:pPr>
            <w:r w:rsidRPr="00F31C4E">
              <w:rPr>
                <w:rFonts w:ascii="Times New Roman" w:eastAsia="Times New Roman" w:hAnsi="Times New Roman"/>
                <w:iCs/>
                <w:sz w:val="24"/>
                <w:szCs w:val="24"/>
              </w:rPr>
              <w:t>Неустранимые дефекты</w:t>
            </w:r>
            <w:r w:rsidRPr="00F31C4E">
              <w:rPr>
                <w:rFonts w:ascii="Times New Roman" w:hAnsi="Times New Roman"/>
                <w:iCs/>
                <w:sz w:val="24"/>
                <w:szCs w:val="24"/>
              </w:rPr>
              <w:t xml:space="preserve"> </w:t>
            </w:r>
          </w:p>
        </w:tc>
        <w:tc>
          <w:tcPr>
            <w:tcW w:w="6804" w:type="dxa"/>
          </w:tcPr>
          <w:p w:rsidR="009221D6" w:rsidRPr="00F31C4E" w:rsidRDefault="009221D6" w:rsidP="00210063">
            <w:pPr>
              <w:pStyle w:val="a4"/>
              <w:numPr>
                <w:ilvl w:val="0"/>
                <w:numId w:val="45"/>
              </w:numPr>
              <w:contextualSpacing/>
              <w:jc w:val="both"/>
              <w:rPr>
                <w:rFonts w:ascii="Times New Roman" w:eastAsia="Times New Roman" w:hAnsi="Times New Roman"/>
                <w:color w:val="333333"/>
                <w:sz w:val="24"/>
                <w:szCs w:val="24"/>
              </w:rPr>
            </w:pPr>
            <w:r w:rsidRPr="00F31C4E">
              <w:rPr>
                <w:rFonts w:ascii="Times New Roman" w:eastAsia="Times New Roman" w:hAnsi="Times New Roman"/>
                <w:sz w:val="24"/>
                <w:szCs w:val="24"/>
              </w:rPr>
              <w:t xml:space="preserve">несоответствия, существенно влияющие на использование продукции по назначению и ее сохранность, но не влияющие на безопасность для потребителя и (или) окружающей среды. </w:t>
            </w:r>
          </w:p>
        </w:tc>
      </w:tr>
      <w:tr w:rsidR="009221D6" w:rsidRPr="00F31C4E" w:rsidTr="001D780B">
        <w:tc>
          <w:tcPr>
            <w:tcW w:w="3085" w:type="dxa"/>
          </w:tcPr>
          <w:p w:rsidR="009221D6" w:rsidRPr="00F31C4E" w:rsidRDefault="009221D6" w:rsidP="00C03D8E">
            <w:pPr>
              <w:pStyle w:val="a4"/>
              <w:numPr>
                <w:ilvl w:val="0"/>
                <w:numId w:val="44"/>
              </w:numPr>
              <w:contextualSpacing/>
              <w:jc w:val="both"/>
              <w:rPr>
                <w:rFonts w:ascii="Times New Roman" w:eastAsia="Times New Roman" w:hAnsi="Times New Roman"/>
                <w:color w:val="333333"/>
                <w:sz w:val="24"/>
                <w:szCs w:val="24"/>
              </w:rPr>
            </w:pPr>
            <w:r w:rsidRPr="00F31C4E">
              <w:rPr>
                <w:rFonts w:ascii="Times New Roman" w:eastAsia="Times New Roman" w:hAnsi="Times New Roman"/>
                <w:iCs/>
                <w:sz w:val="24"/>
                <w:szCs w:val="24"/>
              </w:rPr>
              <w:t>Значительные дефекты</w:t>
            </w:r>
            <w:r w:rsidRPr="00F31C4E">
              <w:rPr>
                <w:rFonts w:ascii="Times New Roman" w:hAnsi="Times New Roman"/>
                <w:iCs/>
                <w:sz w:val="24"/>
                <w:szCs w:val="24"/>
              </w:rPr>
              <w:t xml:space="preserve"> </w:t>
            </w:r>
          </w:p>
        </w:tc>
        <w:tc>
          <w:tcPr>
            <w:tcW w:w="6804" w:type="dxa"/>
          </w:tcPr>
          <w:p w:rsidR="009221D6" w:rsidRPr="00F31C4E" w:rsidRDefault="009221D6" w:rsidP="00210063">
            <w:pPr>
              <w:pStyle w:val="a4"/>
              <w:numPr>
                <w:ilvl w:val="0"/>
                <w:numId w:val="45"/>
              </w:numPr>
              <w:contextualSpacing/>
              <w:jc w:val="both"/>
              <w:rPr>
                <w:rFonts w:ascii="Times New Roman" w:eastAsia="Times New Roman" w:hAnsi="Times New Roman"/>
                <w:color w:val="333333"/>
                <w:sz w:val="24"/>
                <w:szCs w:val="24"/>
              </w:rPr>
            </w:pPr>
            <w:r w:rsidRPr="00F31C4E">
              <w:rPr>
                <w:rFonts w:ascii="Times New Roman" w:eastAsia="Times New Roman" w:hAnsi="Times New Roman"/>
                <w:sz w:val="24"/>
                <w:szCs w:val="24"/>
              </w:rPr>
              <w:t xml:space="preserve">несоответствия, которые не оказывают существенного влияния на потребительские свойства продукции, в первую очередь на назначение, надежность и безопасность. </w:t>
            </w:r>
          </w:p>
        </w:tc>
      </w:tr>
      <w:tr w:rsidR="009221D6" w:rsidRPr="00F31C4E" w:rsidTr="001D780B">
        <w:tc>
          <w:tcPr>
            <w:tcW w:w="3085" w:type="dxa"/>
          </w:tcPr>
          <w:p w:rsidR="009221D6" w:rsidRPr="00F31C4E" w:rsidRDefault="009221D6" w:rsidP="00C03D8E">
            <w:pPr>
              <w:pStyle w:val="a4"/>
              <w:numPr>
                <w:ilvl w:val="0"/>
                <w:numId w:val="44"/>
              </w:numPr>
              <w:contextualSpacing/>
              <w:jc w:val="both"/>
              <w:rPr>
                <w:rFonts w:ascii="Times New Roman" w:eastAsia="Times New Roman" w:hAnsi="Times New Roman"/>
                <w:iCs/>
                <w:sz w:val="24"/>
                <w:szCs w:val="24"/>
              </w:rPr>
            </w:pPr>
            <w:r w:rsidRPr="00F31C4E">
              <w:rPr>
                <w:rFonts w:ascii="Times New Roman" w:eastAsia="Times New Roman" w:hAnsi="Times New Roman"/>
                <w:iCs/>
                <w:sz w:val="24"/>
                <w:szCs w:val="24"/>
              </w:rPr>
              <w:t>Критические дефекты</w:t>
            </w:r>
          </w:p>
        </w:tc>
        <w:tc>
          <w:tcPr>
            <w:tcW w:w="6804" w:type="dxa"/>
          </w:tcPr>
          <w:p w:rsidR="009221D6" w:rsidRPr="00F31C4E" w:rsidRDefault="009221D6" w:rsidP="00F31C4E">
            <w:pPr>
              <w:jc w:val="both"/>
              <w:rPr>
                <w:rFonts w:ascii="Times New Roman" w:hAnsi="Times New Roman"/>
                <w:sz w:val="24"/>
                <w:szCs w:val="24"/>
              </w:rPr>
            </w:pPr>
            <w:r w:rsidRPr="00F31C4E">
              <w:rPr>
                <w:rFonts w:ascii="Times New Roman" w:hAnsi="Times New Roman"/>
                <w:sz w:val="24"/>
                <w:szCs w:val="24"/>
              </w:rPr>
              <w:t>-</w:t>
            </w:r>
          </w:p>
        </w:tc>
      </w:tr>
    </w:tbl>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sz w:val="24"/>
          <w:szCs w:val="24"/>
          <w:u w:val="single"/>
        </w:rPr>
      </w:pPr>
      <w:r w:rsidRPr="00F31C4E">
        <w:rPr>
          <w:rFonts w:ascii="Times New Roman" w:hAnsi="Times New Roman" w:cs="Times New Roman"/>
          <w:b/>
          <w:sz w:val="24"/>
          <w:szCs w:val="24"/>
          <w:u w:val="single"/>
        </w:rPr>
        <w:t>32. Выберите один правильный ответ:</w:t>
      </w:r>
    </w:p>
    <w:p w:rsidR="008A7614" w:rsidRPr="00F31C4E" w:rsidRDefault="008A7614" w:rsidP="00F31C4E">
      <w:pPr>
        <w:tabs>
          <w:tab w:val="left" w:pos="993"/>
        </w:tabs>
        <w:spacing w:after="0" w:line="240" w:lineRule="auto"/>
        <w:jc w:val="both"/>
        <w:rPr>
          <w:rFonts w:ascii="Times New Roman" w:hAnsi="Times New Roman" w:cs="Times New Roman"/>
          <w:b/>
          <w:color w:val="000000"/>
          <w:sz w:val="24"/>
          <w:szCs w:val="24"/>
        </w:rPr>
      </w:pPr>
      <w:r w:rsidRPr="00F31C4E">
        <w:rPr>
          <w:rFonts w:ascii="Times New Roman" w:hAnsi="Times New Roman" w:cs="Times New Roman"/>
          <w:b/>
          <w:color w:val="000000"/>
          <w:sz w:val="24"/>
          <w:szCs w:val="24"/>
        </w:rPr>
        <w:t>Как часто необходимо утверждать штатное расписание?</w:t>
      </w:r>
    </w:p>
    <w:p w:rsidR="008A7614" w:rsidRPr="00F31C4E" w:rsidRDefault="008A7614" w:rsidP="00C03D8E">
      <w:pPr>
        <w:pStyle w:val="a4"/>
        <w:widowControl w:val="0"/>
        <w:numPr>
          <w:ilvl w:val="0"/>
          <w:numId w:val="33"/>
        </w:numPr>
        <w:tabs>
          <w:tab w:val="left" w:pos="993"/>
        </w:tabs>
        <w:suppressAutoHyphens/>
        <w:spacing w:after="0" w:line="240" w:lineRule="auto"/>
        <w:contextualSpacing/>
        <w:jc w:val="both"/>
        <w:rPr>
          <w:rFonts w:ascii="Times New Roman" w:hAnsi="Times New Roman"/>
          <w:sz w:val="24"/>
          <w:szCs w:val="24"/>
        </w:rPr>
      </w:pPr>
      <w:r w:rsidRPr="00F31C4E">
        <w:rPr>
          <w:rFonts w:ascii="Times New Roman" w:hAnsi="Times New Roman"/>
          <w:sz w:val="24"/>
          <w:szCs w:val="24"/>
        </w:rPr>
        <w:t>каждый год, при этом обязательно необходимо знакомить с его содержанием сотрудников организации;</w:t>
      </w:r>
    </w:p>
    <w:p w:rsidR="008A7614" w:rsidRPr="00F31C4E" w:rsidRDefault="008A7614" w:rsidP="00C03D8E">
      <w:pPr>
        <w:pStyle w:val="a4"/>
        <w:widowControl w:val="0"/>
        <w:numPr>
          <w:ilvl w:val="0"/>
          <w:numId w:val="33"/>
        </w:numPr>
        <w:tabs>
          <w:tab w:val="left" w:pos="993"/>
        </w:tabs>
        <w:suppressAutoHyphens/>
        <w:spacing w:after="0" w:line="240" w:lineRule="auto"/>
        <w:contextualSpacing/>
        <w:jc w:val="both"/>
        <w:rPr>
          <w:rFonts w:ascii="Times New Roman" w:hAnsi="Times New Roman"/>
          <w:sz w:val="24"/>
          <w:szCs w:val="24"/>
        </w:rPr>
      </w:pPr>
      <w:r w:rsidRPr="00F31C4E">
        <w:rPr>
          <w:rFonts w:ascii="Times New Roman" w:hAnsi="Times New Roman"/>
          <w:sz w:val="24"/>
          <w:szCs w:val="24"/>
        </w:rPr>
        <w:t>каждый год, при этом знакомить с его содержанием сотрудников организации необязательно;</w:t>
      </w:r>
    </w:p>
    <w:p w:rsidR="008A7614" w:rsidRPr="00F31C4E" w:rsidRDefault="008A7614" w:rsidP="00C03D8E">
      <w:pPr>
        <w:pStyle w:val="a4"/>
        <w:widowControl w:val="0"/>
        <w:numPr>
          <w:ilvl w:val="0"/>
          <w:numId w:val="33"/>
        </w:numPr>
        <w:tabs>
          <w:tab w:val="left" w:pos="993"/>
        </w:tabs>
        <w:suppressAutoHyphens/>
        <w:spacing w:after="0" w:line="240" w:lineRule="auto"/>
        <w:contextualSpacing/>
        <w:jc w:val="both"/>
        <w:rPr>
          <w:rFonts w:ascii="Times New Roman" w:hAnsi="Times New Roman"/>
          <w:sz w:val="24"/>
          <w:szCs w:val="24"/>
        </w:rPr>
      </w:pPr>
      <w:r w:rsidRPr="00F31C4E">
        <w:rPr>
          <w:rFonts w:ascii="Times New Roman" w:hAnsi="Times New Roman"/>
          <w:sz w:val="24"/>
          <w:szCs w:val="24"/>
        </w:rPr>
        <w:t>каждые полгода, при этом знакомить с его содержанием сотрудников организации необязательно;</w:t>
      </w:r>
    </w:p>
    <w:p w:rsidR="008A7614" w:rsidRPr="00F31C4E" w:rsidRDefault="008A7614" w:rsidP="00C03D8E">
      <w:pPr>
        <w:pStyle w:val="a4"/>
        <w:widowControl w:val="0"/>
        <w:numPr>
          <w:ilvl w:val="0"/>
          <w:numId w:val="33"/>
        </w:numPr>
        <w:tabs>
          <w:tab w:val="left" w:pos="993"/>
        </w:tabs>
        <w:suppressAutoHyphens/>
        <w:spacing w:after="0" w:line="240" w:lineRule="auto"/>
        <w:contextualSpacing/>
        <w:jc w:val="both"/>
        <w:rPr>
          <w:rFonts w:ascii="Times New Roman" w:hAnsi="Times New Roman"/>
          <w:sz w:val="24"/>
          <w:szCs w:val="24"/>
        </w:rPr>
      </w:pPr>
      <w:r w:rsidRPr="00F31C4E">
        <w:rPr>
          <w:rFonts w:ascii="Times New Roman" w:hAnsi="Times New Roman"/>
          <w:sz w:val="24"/>
          <w:szCs w:val="24"/>
        </w:rPr>
        <w:t>в соответствии с приказом руководителя предприятия, но не реже чем один раз в год;</w:t>
      </w:r>
    </w:p>
    <w:p w:rsidR="008A7614" w:rsidRPr="00F31C4E" w:rsidRDefault="008A7614" w:rsidP="00C03D8E">
      <w:pPr>
        <w:pStyle w:val="a4"/>
        <w:widowControl w:val="0"/>
        <w:numPr>
          <w:ilvl w:val="0"/>
          <w:numId w:val="33"/>
        </w:numPr>
        <w:tabs>
          <w:tab w:val="left" w:pos="993"/>
        </w:tabs>
        <w:suppressAutoHyphens/>
        <w:spacing w:after="0" w:line="240" w:lineRule="auto"/>
        <w:contextualSpacing/>
        <w:jc w:val="both"/>
        <w:rPr>
          <w:rFonts w:ascii="Times New Roman" w:hAnsi="Times New Roman"/>
          <w:sz w:val="24"/>
          <w:szCs w:val="24"/>
        </w:rPr>
      </w:pPr>
      <w:r w:rsidRPr="00F31C4E">
        <w:rPr>
          <w:rFonts w:ascii="Times New Roman" w:hAnsi="Times New Roman"/>
          <w:sz w:val="24"/>
          <w:szCs w:val="24"/>
        </w:rPr>
        <w:t>в соответствии с коллективным договором.</w:t>
      </w:r>
    </w:p>
    <w:p w:rsidR="008A7614" w:rsidRPr="00F31C4E" w:rsidRDefault="008A7614" w:rsidP="00F31C4E">
      <w:pPr>
        <w:spacing w:after="0" w:line="240" w:lineRule="auto"/>
        <w:jc w:val="both"/>
        <w:rPr>
          <w:rFonts w:ascii="Times New Roman" w:hAnsi="Times New Roman" w:cs="Times New Roman"/>
          <w:color w:val="333333"/>
          <w:sz w:val="24"/>
          <w:szCs w:val="24"/>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33. Выберите все правильные ответы:</w:t>
      </w:r>
      <w:r w:rsidRPr="00F31C4E">
        <w:rPr>
          <w:rFonts w:ascii="Times New Roman" w:hAnsi="Times New Roman" w:cs="Times New Roman"/>
          <w:b/>
          <w:color w:val="333333"/>
          <w:sz w:val="24"/>
          <w:szCs w:val="24"/>
        </w:rPr>
        <w:t xml:space="preserve"> </w:t>
      </w:r>
    </w:p>
    <w:p w:rsidR="008A7614" w:rsidRPr="00F31C4E" w:rsidRDefault="008A7614" w:rsidP="00F31C4E">
      <w:pPr>
        <w:tabs>
          <w:tab w:val="left" w:pos="993"/>
        </w:tabs>
        <w:spacing w:after="0" w:line="240" w:lineRule="auto"/>
        <w:jc w:val="both"/>
        <w:rPr>
          <w:rFonts w:ascii="Times New Roman" w:hAnsi="Times New Roman" w:cs="Times New Roman"/>
          <w:b/>
          <w:color w:val="000000"/>
          <w:sz w:val="24"/>
          <w:szCs w:val="24"/>
        </w:rPr>
      </w:pPr>
      <w:r w:rsidRPr="00F31C4E">
        <w:rPr>
          <w:rFonts w:ascii="Times New Roman" w:hAnsi="Times New Roman" w:cs="Times New Roman"/>
          <w:b/>
          <w:color w:val="000000"/>
          <w:sz w:val="24"/>
          <w:szCs w:val="24"/>
        </w:rPr>
        <w:t>Какие функции выполняет должностная инструкция?</w:t>
      </w:r>
    </w:p>
    <w:p w:rsidR="008A7614" w:rsidRPr="00F31C4E" w:rsidRDefault="008A7614" w:rsidP="00C03D8E">
      <w:pPr>
        <w:pStyle w:val="a4"/>
        <w:numPr>
          <w:ilvl w:val="0"/>
          <w:numId w:val="34"/>
        </w:numPr>
        <w:spacing w:after="0" w:line="240" w:lineRule="auto"/>
        <w:ind w:left="851" w:hanging="425"/>
        <w:jc w:val="both"/>
        <w:rPr>
          <w:rFonts w:ascii="Times New Roman" w:hAnsi="Times New Roman"/>
          <w:color w:val="333333"/>
          <w:sz w:val="24"/>
          <w:szCs w:val="24"/>
        </w:rPr>
      </w:pPr>
      <w:r w:rsidRPr="00F31C4E">
        <w:rPr>
          <w:rFonts w:ascii="Times New Roman" w:hAnsi="Times New Roman"/>
          <w:color w:val="333333"/>
          <w:sz w:val="24"/>
          <w:szCs w:val="24"/>
        </w:rPr>
        <w:t xml:space="preserve">дает знание того, каких действий от работника ожидают, и по каким критериям будут оценивать результаты труда; </w:t>
      </w:r>
    </w:p>
    <w:p w:rsidR="008A7614" w:rsidRPr="00F31C4E" w:rsidRDefault="008A7614" w:rsidP="00C03D8E">
      <w:pPr>
        <w:pStyle w:val="a4"/>
        <w:numPr>
          <w:ilvl w:val="0"/>
          <w:numId w:val="34"/>
        </w:numPr>
        <w:spacing w:after="0" w:line="240" w:lineRule="auto"/>
        <w:ind w:left="851" w:hanging="425"/>
        <w:jc w:val="both"/>
        <w:rPr>
          <w:rFonts w:ascii="Times New Roman" w:hAnsi="Times New Roman"/>
          <w:color w:val="333333"/>
          <w:sz w:val="24"/>
          <w:szCs w:val="24"/>
        </w:rPr>
      </w:pPr>
      <w:r w:rsidRPr="00F31C4E">
        <w:rPr>
          <w:rFonts w:ascii="Times New Roman" w:hAnsi="Times New Roman"/>
          <w:color w:val="333333"/>
          <w:sz w:val="24"/>
          <w:szCs w:val="24"/>
        </w:rPr>
        <w:t>определяет порядок премирования работника по оценки результатов его труда;</w:t>
      </w:r>
    </w:p>
    <w:p w:rsidR="008A7614" w:rsidRPr="00F31C4E" w:rsidRDefault="008A7614" w:rsidP="00C03D8E">
      <w:pPr>
        <w:pStyle w:val="a4"/>
        <w:numPr>
          <w:ilvl w:val="0"/>
          <w:numId w:val="34"/>
        </w:numPr>
        <w:spacing w:after="0" w:line="240" w:lineRule="auto"/>
        <w:ind w:left="851" w:hanging="425"/>
        <w:jc w:val="both"/>
        <w:rPr>
          <w:rFonts w:ascii="Times New Roman" w:hAnsi="Times New Roman"/>
          <w:color w:val="333333"/>
          <w:sz w:val="24"/>
          <w:szCs w:val="24"/>
        </w:rPr>
      </w:pPr>
      <w:r w:rsidRPr="00F31C4E">
        <w:rPr>
          <w:rFonts w:ascii="Times New Roman" w:hAnsi="Times New Roman"/>
          <w:color w:val="333333"/>
          <w:sz w:val="24"/>
          <w:szCs w:val="24"/>
        </w:rPr>
        <w:t>представляет ориентиры для повышения уровня квалификации работника в рамках данной должности;</w:t>
      </w:r>
    </w:p>
    <w:p w:rsidR="008A7614" w:rsidRPr="00F31C4E" w:rsidRDefault="008A7614" w:rsidP="00C03D8E">
      <w:pPr>
        <w:pStyle w:val="a4"/>
        <w:numPr>
          <w:ilvl w:val="0"/>
          <w:numId w:val="34"/>
        </w:numPr>
        <w:spacing w:after="0" w:line="240" w:lineRule="auto"/>
        <w:ind w:left="851" w:hanging="425"/>
        <w:jc w:val="both"/>
        <w:rPr>
          <w:rFonts w:ascii="Times New Roman" w:hAnsi="Times New Roman"/>
          <w:color w:val="333333"/>
          <w:sz w:val="24"/>
          <w:szCs w:val="24"/>
        </w:rPr>
      </w:pPr>
      <w:r w:rsidRPr="00F31C4E">
        <w:rPr>
          <w:rFonts w:ascii="Times New Roman" w:hAnsi="Times New Roman"/>
          <w:color w:val="333333"/>
          <w:sz w:val="24"/>
          <w:szCs w:val="24"/>
        </w:rPr>
        <w:t>содержит информацию для проведения обоснованного отбора работников при найме, оценке уровня соответствия кандидатов на вакантные должности;</w:t>
      </w:r>
    </w:p>
    <w:p w:rsidR="008A7614" w:rsidRPr="00F31C4E" w:rsidRDefault="008A7614" w:rsidP="00C03D8E">
      <w:pPr>
        <w:pStyle w:val="a4"/>
        <w:numPr>
          <w:ilvl w:val="0"/>
          <w:numId w:val="34"/>
        </w:numPr>
        <w:spacing w:after="0" w:line="240" w:lineRule="auto"/>
        <w:ind w:left="851" w:hanging="425"/>
        <w:jc w:val="both"/>
        <w:rPr>
          <w:rFonts w:ascii="Times New Roman" w:hAnsi="Times New Roman"/>
          <w:color w:val="333333"/>
          <w:sz w:val="24"/>
          <w:szCs w:val="24"/>
        </w:rPr>
      </w:pPr>
      <w:r w:rsidRPr="00F31C4E">
        <w:rPr>
          <w:rFonts w:ascii="Times New Roman" w:hAnsi="Times New Roman"/>
          <w:color w:val="333333"/>
          <w:sz w:val="24"/>
          <w:szCs w:val="24"/>
        </w:rPr>
        <w:t>использу</w:t>
      </w:r>
      <w:r w:rsidR="00BA72F6">
        <w:rPr>
          <w:rFonts w:ascii="Times New Roman" w:hAnsi="Times New Roman"/>
          <w:color w:val="333333"/>
          <w:sz w:val="24"/>
          <w:szCs w:val="24"/>
        </w:rPr>
        <w:t>е</w:t>
      </w:r>
      <w:r w:rsidRPr="00F31C4E">
        <w:rPr>
          <w:rFonts w:ascii="Times New Roman" w:hAnsi="Times New Roman"/>
          <w:color w:val="333333"/>
          <w:sz w:val="24"/>
          <w:szCs w:val="24"/>
        </w:rPr>
        <w:t>тся при ранжировании работ/должностей и последующей разработке внутрифирменных систем оплаты труда.</w:t>
      </w:r>
    </w:p>
    <w:p w:rsidR="008A7614" w:rsidRPr="00F31C4E" w:rsidRDefault="008A7614" w:rsidP="00F31C4E">
      <w:pPr>
        <w:tabs>
          <w:tab w:val="left" w:pos="2334"/>
        </w:tabs>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tabs>
          <w:tab w:val="left" w:pos="2334"/>
        </w:tabs>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34. Выберите все правильные ответы:</w:t>
      </w:r>
    </w:p>
    <w:p w:rsidR="008A7614" w:rsidRPr="00F31C4E" w:rsidRDefault="008A7614" w:rsidP="00F31C4E">
      <w:pPr>
        <w:tabs>
          <w:tab w:val="left" w:pos="2334"/>
        </w:tabs>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rPr>
        <w:lastRenderedPageBreak/>
        <w:t>Какие действия работника и работодателя определяются в Правилах внутреннего трудового распорядка?</w:t>
      </w:r>
    </w:p>
    <w:p w:rsidR="008A7614" w:rsidRPr="00F31C4E" w:rsidRDefault="008A7614" w:rsidP="00C03D8E">
      <w:pPr>
        <w:pStyle w:val="a4"/>
        <w:numPr>
          <w:ilvl w:val="0"/>
          <w:numId w:val="35"/>
        </w:numPr>
        <w:tabs>
          <w:tab w:val="left" w:pos="2334"/>
        </w:tabs>
        <w:spacing w:after="0" w:line="240" w:lineRule="auto"/>
        <w:contextualSpacing/>
        <w:jc w:val="both"/>
        <w:rPr>
          <w:rFonts w:ascii="Times New Roman" w:hAnsi="Times New Roman"/>
          <w:sz w:val="24"/>
          <w:szCs w:val="24"/>
        </w:rPr>
      </w:pPr>
      <w:r w:rsidRPr="00F31C4E">
        <w:rPr>
          <w:rFonts w:ascii="Times New Roman" w:hAnsi="Times New Roman"/>
          <w:sz w:val="24"/>
          <w:szCs w:val="24"/>
        </w:rPr>
        <w:t>порядок приема и увольнения работников;</w:t>
      </w:r>
    </w:p>
    <w:p w:rsidR="008A7614" w:rsidRPr="00F31C4E" w:rsidRDefault="008A7614" w:rsidP="00C03D8E">
      <w:pPr>
        <w:pStyle w:val="a4"/>
        <w:numPr>
          <w:ilvl w:val="0"/>
          <w:numId w:val="35"/>
        </w:numPr>
        <w:tabs>
          <w:tab w:val="left" w:pos="2334"/>
        </w:tabs>
        <w:spacing w:after="0" w:line="240" w:lineRule="auto"/>
        <w:contextualSpacing/>
        <w:jc w:val="both"/>
        <w:rPr>
          <w:rFonts w:ascii="Times New Roman" w:hAnsi="Times New Roman"/>
          <w:sz w:val="24"/>
          <w:szCs w:val="24"/>
        </w:rPr>
      </w:pPr>
      <w:r w:rsidRPr="00F31C4E">
        <w:rPr>
          <w:rFonts w:ascii="Times New Roman" w:hAnsi="Times New Roman"/>
          <w:sz w:val="24"/>
          <w:szCs w:val="24"/>
        </w:rPr>
        <w:t>основные права, обязанности и ответственность работников и работодателя;</w:t>
      </w:r>
    </w:p>
    <w:p w:rsidR="008A7614" w:rsidRPr="00F31C4E" w:rsidRDefault="008A7614" w:rsidP="00C03D8E">
      <w:pPr>
        <w:pStyle w:val="a4"/>
        <w:numPr>
          <w:ilvl w:val="0"/>
          <w:numId w:val="35"/>
        </w:numPr>
        <w:tabs>
          <w:tab w:val="left" w:pos="2334"/>
        </w:tabs>
        <w:spacing w:after="0" w:line="240" w:lineRule="auto"/>
        <w:contextualSpacing/>
        <w:jc w:val="both"/>
        <w:rPr>
          <w:rFonts w:ascii="Times New Roman" w:hAnsi="Times New Roman"/>
          <w:sz w:val="24"/>
          <w:szCs w:val="24"/>
        </w:rPr>
      </w:pPr>
      <w:r w:rsidRPr="00F31C4E">
        <w:rPr>
          <w:rFonts w:ascii="Times New Roman" w:hAnsi="Times New Roman"/>
          <w:sz w:val="24"/>
          <w:szCs w:val="24"/>
        </w:rPr>
        <w:t>график отпусков;</w:t>
      </w:r>
    </w:p>
    <w:p w:rsidR="008A7614" w:rsidRPr="00F31C4E" w:rsidRDefault="008A7614" w:rsidP="00C03D8E">
      <w:pPr>
        <w:pStyle w:val="a4"/>
        <w:numPr>
          <w:ilvl w:val="0"/>
          <w:numId w:val="35"/>
        </w:numPr>
        <w:tabs>
          <w:tab w:val="left" w:pos="2334"/>
        </w:tabs>
        <w:spacing w:after="0" w:line="240" w:lineRule="auto"/>
        <w:contextualSpacing/>
        <w:jc w:val="both"/>
        <w:rPr>
          <w:rFonts w:ascii="Times New Roman" w:hAnsi="Times New Roman"/>
          <w:sz w:val="24"/>
          <w:szCs w:val="24"/>
        </w:rPr>
      </w:pPr>
      <w:r w:rsidRPr="00F31C4E">
        <w:rPr>
          <w:rFonts w:ascii="Times New Roman" w:hAnsi="Times New Roman"/>
          <w:sz w:val="24"/>
          <w:szCs w:val="24"/>
        </w:rPr>
        <w:t>режим работы;</w:t>
      </w:r>
    </w:p>
    <w:p w:rsidR="008A7614" w:rsidRPr="00F31C4E" w:rsidRDefault="008A7614" w:rsidP="00C03D8E">
      <w:pPr>
        <w:pStyle w:val="a4"/>
        <w:numPr>
          <w:ilvl w:val="0"/>
          <w:numId w:val="35"/>
        </w:numPr>
        <w:tabs>
          <w:tab w:val="left" w:pos="2334"/>
        </w:tabs>
        <w:spacing w:after="0" w:line="240" w:lineRule="auto"/>
        <w:contextualSpacing/>
        <w:jc w:val="both"/>
        <w:rPr>
          <w:rFonts w:ascii="Times New Roman" w:hAnsi="Times New Roman"/>
          <w:sz w:val="24"/>
          <w:szCs w:val="24"/>
        </w:rPr>
      </w:pPr>
      <w:r w:rsidRPr="00F31C4E">
        <w:rPr>
          <w:rFonts w:ascii="Times New Roman" w:hAnsi="Times New Roman"/>
          <w:sz w:val="24"/>
          <w:szCs w:val="24"/>
        </w:rPr>
        <w:t>применяемые к работникам меры поощрения и взыскания.</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35. Выберите все правильные ответы:</w:t>
      </w:r>
    </w:p>
    <w:p w:rsidR="008A7614" w:rsidRPr="00F31C4E" w:rsidRDefault="008A7614" w:rsidP="00F31C4E">
      <w:pPr>
        <w:spacing w:after="0" w:line="240" w:lineRule="auto"/>
        <w:jc w:val="both"/>
        <w:rPr>
          <w:rFonts w:ascii="Times New Roman" w:eastAsia="Times New Roman" w:hAnsi="Times New Roman" w:cs="Times New Roman"/>
          <w:b/>
          <w:color w:val="333333"/>
          <w:sz w:val="24"/>
          <w:szCs w:val="24"/>
          <w:lang w:eastAsia="ru-RU"/>
        </w:rPr>
      </w:pPr>
      <w:r w:rsidRPr="00F31C4E">
        <w:rPr>
          <w:rFonts w:ascii="Times New Roman" w:eastAsia="Times New Roman" w:hAnsi="Times New Roman" w:cs="Times New Roman"/>
          <w:b/>
          <w:color w:val="333333"/>
          <w:sz w:val="24"/>
          <w:szCs w:val="24"/>
          <w:lang w:eastAsia="ru-RU"/>
        </w:rPr>
        <w:t>Какие проблемы решает современная биотехнология?</w:t>
      </w:r>
    </w:p>
    <w:p w:rsidR="008A7614" w:rsidRPr="00F31C4E" w:rsidRDefault="008A7614" w:rsidP="00C03D8E">
      <w:pPr>
        <w:pStyle w:val="a4"/>
        <w:numPr>
          <w:ilvl w:val="0"/>
          <w:numId w:val="3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Нехватка пресной или очищенной воды</w:t>
      </w:r>
      <w:r w:rsidR="001D780B">
        <w:rPr>
          <w:rFonts w:ascii="Times New Roman" w:hAnsi="Times New Roman"/>
          <w:color w:val="333333"/>
          <w:sz w:val="24"/>
          <w:szCs w:val="24"/>
        </w:rPr>
        <w:t>.</w:t>
      </w:r>
    </w:p>
    <w:p w:rsidR="008A7614" w:rsidRPr="00F31C4E" w:rsidRDefault="008A7614" w:rsidP="00C03D8E">
      <w:pPr>
        <w:pStyle w:val="a4"/>
        <w:numPr>
          <w:ilvl w:val="0"/>
          <w:numId w:val="3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Загрязнение окружающей среды химическими веществами</w:t>
      </w:r>
      <w:r w:rsidR="001D780B">
        <w:rPr>
          <w:rFonts w:ascii="Times New Roman" w:hAnsi="Times New Roman"/>
          <w:color w:val="333333"/>
          <w:sz w:val="24"/>
          <w:szCs w:val="24"/>
        </w:rPr>
        <w:t>.</w:t>
      </w:r>
    </w:p>
    <w:p w:rsidR="008A7614" w:rsidRPr="00F31C4E" w:rsidRDefault="008A7614" w:rsidP="00C03D8E">
      <w:pPr>
        <w:pStyle w:val="a4"/>
        <w:numPr>
          <w:ilvl w:val="0"/>
          <w:numId w:val="36"/>
        </w:numPr>
        <w:spacing w:after="0" w:line="240" w:lineRule="auto"/>
        <w:contextualSpacing/>
        <w:jc w:val="both"/>
        <w:rPr>
          <w:rFonts w:ascii="Times New Roman" w:hAnsi="Times New Roman"/>
          <w:color w:val="333333"/>
          <w:sz w:val="24"/>
          <w:szCs w:val="24"/>
        </w:rPr>
      </w:pPr>
      <w:r w:rsidRPr="00F31C4E">
        <w:rPr>
          <w:rFonts w:ascii="Times New Roman" w:hAnsi="Times New Roman"/>
          <w:color w:val="333333"/>
          <w:sz w:val="24"/>
          <w:szCs w:val="24"/>
        </w:rPr>
        <w:t>Дефицит энергетических ресурсов</w:t>
      </w:r>
      <w:r w:rsidR="001D780B">
        <w:rPr>
          <w:rFonts w:ascii="Times New Roman" w:hAnsi="Times New Roman"/>
          <w:color w:val="333333"/>
          <w:sz w:val="24"/>
          <w:szCs w:val="24"/>
        </w:rPr>
        <w:t>.</w:t>
      </w:r>
    </w:p>
    <w:p w:rsidR="008A7614" w:rsidRPr="00F31C4E" w:rsidRDefault="008A7614" w:rsidP="00C03D8E">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F31C4E">
        <w:rPr>
          <w:rFonts w:ascii="Times New Roman" w:hAnsi="Times New Roman"/>
          <w:color w:val="333333"/>
          <w:sz w:val="24"/>
          <w:szCs w:val="24"/>
        </w:rPr>
        <w:t>Получение новых экологически чистых материалов</w:t>
      </w:r>
      <w:r w:rsidR="001D780B">
        <w:rPr>
          <w:rFonts w:ascii="Times New Roman" w:hAnsi="Times New Roman"/>
          <w:color w:val="333333"/>
          <w:sz w:val="24"/>
          <w:szCs w:val="24"/>
        </w:rPr>
        <w:t>.</w:t>
      </w:r>
    </w:p>
    <w:p w:rsidR="008A7614" w:rsidRPr="00F31C4E" w:rsidRDefault="008A7614" w:rsidP="00C03D8E">
      <w:pPr>
        <w:pStyle w:val="a4"/>
        <w:numPr>
          <w:ilvl w:val="0"/>
          <w:numId w:val="36"/>
        </w:numPr>
        <w:spacing w:after="0" w:line="240" w:lineRule="auto"/>
        <w:contextualSpacing/>
        <w:jc w:val="both"/>
        <w:rPr>
          <w:rFonts w:ascii="Times New Roman" w:eastAsia="Times New Roman" w:hAnsi="Times New Roman"/>
          <w:color w:val="333333"/>
          <w:sz w:val="24"/>
          <w:szCs w:val="24"/>
          <w:lang w:eastAsia="ru-RU"/>
        </w:rPr>
      </w:pPr>
      <w:r w:rsidRPr="00F31C4E">
        <w:rPr>
          <w:rFonts w:ascii="Times New Roman" w:hAnsi="Times New Roman"/>
          <w:color w:val="333333"/>
          <w:sz w:val="24"/>
          <w:szCs w:val="24"/>
        </w:rPr>
        <w:t>Восполнение природных ресурсов</w:t>
      </w:r>
      <w:r w:rsidR="001D780B">
        <w:rPr>
          <w:rFonts w:ascii="Times New Roman" w:hAnsi="Times New Roman"/>
          <w:color w:val="333333"/>
          <w:sz w:val="24"/>
          <w:szCs w:val="24"/>
        </w:rPr>
        <w:t>.</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36. Выберите все правильные ответы:</w:t>
      </w:r>
    </w:p>
    <w:p w:rsidR="008A7614" w:rsidRPr="00F31C4E" w:rsidRDefault="008A7614" w:rsidP="00F31C4E">
      <w:pPr>
        <w:spacing w:after="0" w:line="240" w:lineRule="auto"/>
        <w:jc w:val="both"/>
        <w:rPr>
          <w:rFonts w:ascii="Times New Roman" w:hAnsi="Times New Roman" w:cs="Times New Roman"/>
          <w:b/>
          <w:sz w:val="24"/>
          <w:szCs w:val="24"/>
        </w:rPr>
      </w:pPr>
      <w:r w:rsidRPr="00F31C4E">
        <w:rPr>
          <w:rFonts w:ascii="Times New Roman" w:hAnsi="Times New Roman" w:cs="Times New Roman"/>
          <w:b/>
          <w:sz w:val="24"/>
          <w:szCs w:val="24"/>
        </w:rPr>
        <w:t xml:space="preserve">Какие резервы повышения производительности труда являются элементами трудоёмкости при производстве </w:t>
      </w:r>
      <w:proofErr w:type="spellStart"/>
      <w:r w:rsidRPr="00F31C4E">
        <w:rPr>
          <w:rFonts w:ascii="Times New Roman" w:hAnsi="Times New Roman" w:cs="Times New Roman"/>
          <w:b/>
          <w:sz w:val="24"/>
          <w:szCs w:val="24"/>
        </w:rPr>
        <w:t>биотехнологической</w:t>
      </w:r>
      <w:proofErr w:type="spellEnd"/>
      <w:r w:rsidRPr="00F31C4E">
        <w:rPr>
          <w:rFonts w:ascii="Times New Roman" w:hAnsi="Times New Roman" w:cs="Times New Roman"/>
          <w:b/>
          <w:sz w:val="24"/>
          <w:szCs w:val="24"/>
        </w:rPr>
        <w:t xml:space="preserve"> продукции</w:t>
      </w:r>
      <w:r w:rsidR="004A3840">
        <w:rPr>
          <w:rFonts w:ascii="Times New Roman" w:hAnsi="Times New Roman" w:cs="Times New Roman"/>
          <w:b/>
          <w:sz w:val="24"/>
          <w:szCs w:val="24"/>
        </w:rPr>
        <w:t>?</w:t>
      </w:r>
    </w:p>
    <w:p w:rsidR="008A7614" w:rsidRPr="00F31C4E" w:rsidRDefault="008A7614" w:rsidP="00C03D8E">
      <w:pPr>
        <w:pStyle w:val="a4"/>
        <w:numPr>
          <w:ilvl w:val="0"/>
          <w:numId w:val="37"/>
        </w:numPr>
        <w:spacing w:after="0" w:line="240" w:lineRule="auto"/>
        <w:contextualSpacing/>
        <w:jc w:val="both"/>
        <w:rPr>
          <w:rFonts w:ascii="Times New Roman" w:hAnsi="Times New Roman"/>
          <w:sz w:val="24"/>
          <w:szCs w:val="24"/>
        </w:rPr>
      </w:pPr>
      <w:r w:rsidRPr="00F31C4E">
        <w:rPr>
          <w:rFonts w:ascii="Times New Roman" w:hAnsi="Times New Roman"/>
          <w:sz w:val="24"/>
          <w:szCs w:val="24"/>
        </w:rPr>
        <w:t xml:space="preserve">повышение технического уровня производства (механизация и автоматизация производства; </w:t>
      </w:r>
    </w:p>
    <w:p w:rsidR="008A7614" w:rsidRPr="00F31C4E" w:rsidRDefault="008A7614" w:rsidP="00C03D8E">
      <w:pPr>
        <w:pStyle w:val="a4"/>
        <w:numPr>
          <w:ilvl w:val="0"/>
          <w:numId w:val="37"/>
        </w:numPr>
        <w:spacing w:after="0" w:line="240" w:lineRule="auto"/>
        <w:contextualSpacing/>
        <w:jc w:val="both"/>
        <w:rPr>
          <w:rFonts w:ascii="Times New Roman" w:hAnsi="Times New Roman"/>
          <w:sz w:val="24"/>
          <w:szCs w:val="24"/>
        </w:rPr>
      </w:pPr>
      <w:r w:rsidRPr="00F31C4E">
        <w:rPr>
          <w:rFonts w:ascii="Times New Roman" w:hAnsi="Times New Roman"/>
          <w:sz w:val="24"/>
          <w:szCs w:val="24"/>
        </w:rPr>
        <w:t xml:space="preserve">внедрение новых видов оборудования; </w:t>
      </w:r>
    </w:p>
    <w:p w:rsidR="008A7614" w:rsidRPr="00F31C4E" w:rsidRDefault="008A7614" w:rsidP="00C03D8E">
      <w:pPr>
        <w:pStyle w:val="a4"/>
        <w:numPr>
          <w:ilvl w:val="0"/>
          <w:numId w:val="37"/>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внедрение новых технологических процессов;</w:t>
      </w:r>
    </w:p>
    <w:p w:rsidR="008A7614" w:rsidRPr="00F31C4E" w:rsidRDefault="008A7614" w:rsidP="00C03D8E">
      <w:pPr>
        <w:pStyle w:val="a4"/>
        <w:numPr>
          <w:ilvl w:val="0"/>
          <w:numId w:val="37"/>
        </w:numPr>
        <w:spacing w:after="0" w:line="240" w:lineRule="auto"/>
        <w:contextualSpacing/>
        <w:jc w:val="both"/>
        <w:rPr>
          <w:rFonts w:ascii="Times New Roman" w:hAnsi="Times New Roman"/>
          <w:sz w:val="24"/>
          <w:szCs w:val="24"/>
        </w:rPr>
      </w:pPr>
      <w:r w:rsidRPr="00F31C4E">
        <w:rPr>
          <w:rFonts w:ascii="Times New Roman" w:hAnsi="Times New Roman"/>
          <w:sz w:val="24"/>
          <w:szCs w:val="24"/>
        </w:rPr>
        <w:t>изменение структуры трудозатра</w:t>
      </w:r>
      <w:r w:rsidR="004A3840">
        <w:rPr>
          <w:rFonts w:ascii="Times New Roman" w:hAnsi="Times New Roman"/>
          <w:sz w:val="24"/>
          <w:szCs w:val="24"/>
        </w:rPr>
        <w:t>т</w:t>
      </w:r>
      <w:r w:rsidRPr="00F31C4E">
        <w:rPr>
          <w:rFonts w:ascii="Times New Roman" w:hAnsi="Times New Roman"/>
          <w:sz w:val="24"/>
          <w:szCs w:val="24"/>
        </w:rPr>
        <w:t>;</w:t>
      </w:r>
    </w:p>
    <w:p w:rsidR="008A7614" w:rsidRPr="00F31C4E" w:rsidRDefault="008A7614" w:rsidP="00C03D8E">
      <w:pPr>
        <w:pStyle w:val="a4"/>
        <w:numPr>
          <w:ilvl w:val="0"/>
          <w:numId w:val="37"/>
        </w:numPr>
        <w:spacing w:after="0" w:line="240" w:lineRule="auto"/>
        <w:contextualSpacing/>
        <w:jc w:val="both"/>
        <w:rPr>
          <w:rFonts w:ascii="Times New Roman" w:hAnsi="Times New Roman"/>
          <w:sz w:val="24"/>
          <w:szCs w:val="24"/>
        </w:rPr>
      </w:pPr>
      <w:r w:rsidRPr="00F31C4E">
        <w:rPr>
          <w:rFonts w:ascii="Times New Roman" w:hAnsi="Times New Roman"/>
          <w:sz w:val="24"/>
          <w:szCs w:val="24"/>
        </w:rPr>
        <w:t>улучшение конструктивных свойств изделий.</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37. Выберите все правильные ответы:</w:t>
      </w:r>
    </w:p>
    <w:p w:rsidR="008A7614" w:rsidRPr="00F31C4E" w:rsidRDefault="008A7614" w:rsidP="00F31C4E">
      <w:pPr>
        <w:pStyle w:val="af9"/>
        <w:tabs>
          <w:tab w:val="left" w:pos="142"/>
          <w:tab w:val="left" w:pos="284"/>
          <w:tab w:val="left" w:pos="851"/>
          <w:tab w:val="left" w:pos="1134"/>
        </w:tabs>
        <w:spacing w:after="0" w:line="240" w:lineRule="auto"/>
        <w:jc w:val="both"/>
        <w:rPr>
          <w:b/>
        </w:rPr>
      </w:pPr>
      <w:r w:rsidRPr="00F31C4E">
        <w:rPr>
          <w:b/>
        </w:rPr>
        <w:t>Какие показатели формируются при анализе себестоимости биоматериала?</w:t>
      </w:r>
    </w:p>
    <w:p w:rsidR="008A7614" w:rsidRPr="00F31C4E" w:rsidRDefault="008A7614" w:rsidP="00C03D8E">
      <w:pPr>
        <w:pStyle w:val="af9"/>
        <w:numPr>
          <w:ilvl w:val="0"/>
          <w:numId w:val="38"/>
        </w:numPr>
        <w:tabs>
          <w:tab w:val="left" w:pos="142"/>
          <w:tab w:val="left" w:pos="284"/>
        </w:tabs>
        <w:spacing w:after="0" w:line="240" w:lineRule="auto"/>
        <w:ind w:left="851" w:hanging="425"/>
        <w:jc w:val="both"/>
      </w:pPr>
      <w:r w:rsidRPr="00F31C4E">
        <w:t>размер постоянно необходимых предприятию оборотных сре</w:t>
      </w:r>
      <w:proofErr w:type="gramStart"/>
      <w:r w:rsidRPr="00F31C4E">
        <w:t>дств дл</w:t>
      </w:r>
      <w:proofErr w:type="gramEnd"/>
      <w:r w:rsidRPr="00F31C4E">
        <w:t>я создания определенных запасов товарно-материальных ценностей и средств;</w:t>
      </w:r>
    </w:p>
    <w:p w:rsidR="008A7614" w:rsidRPr="00F31C4E" w:rsidRDefault="008A7614" w:rsidP="00C03D8E">
      <w:pPr>
        <w:pStyle w:val="af9"/>
        <w:numPr>
          <w:ilvl w:val="0"/>
          <w:numId w:val="38"/>
        </w:numPr>
        <w:tabs>
          <w:tab w:val="left" w:pos="142"/>
          <w:tab w:val="left" w:pos="284"/>
        </w:tabs>
        <w:spacing w:after="0" w:line="240" w:lineRule="auto"/>
        <w:ind w:left="851" w:hanging="425"/>
        <w:jc w:val="both"/>
      </w:pPr>
      <w:r w:rsidRPr="00F31C4E">
        <w:t xml:space="preserve">обобщающая оценка эффективности использования ресурсов; </w:t>
      </w:r>
    </w:p>
    <w:p w:rsidR="008A7614" w:rsidRPr="00F31C4E" w:rsidRDefault="008A7614" w:rsidP="00C03D8E">
      <w:pPr>
        <w:pStyle w:val="af9"/>
        <w:numPr>
          <w:ilvl w:val="0"/>
          <w:numId w:val="38"/>
        </w:numPr>
        <w:tabs>
          <w:tab w:val="left" w:pos="142"/>
          <w:tab w:val="left" w:pos="284"/>
        </w:tabs>
        <w:spacing w:after="0" w:line="240" w:lineRule="auto"/>
        <w:ind w:left="851" w:hanging="425"/>
        <w:jc w:val="both"/>
      </w:pPr>
      <w:r w:rsidRPr="00F31C4E">
        <w:t>резервы увеличения прибыли и снижения цены единицы продукции;</w:t>
      </w:r>
    </w:p>
    <w:p w:rsidR="008A7614" w:rsidRPr="00F31C4E" w:rsidRDefault="008A7614" w:rsidP="00C03D8E">
      <w:pPr>
        <w:pStyle w:val="af9"/>
        <w:numPr>
          <w:ilvl w:val="0"/>
          <w:numId w:val="38"/>
        </w:numPr>
        <w:tabs>
          <w:tab w:val="left" w:pos="142"/>
          <w:tab w:val="left" w:pos="284"/>
        </w:tabs>
        <w:spacing w:after="0" w:line="240" w:lineRule="auto"/>
        <w:ind w:left="851" w:hanging="425"/>
        <w:jc w:val="both"/>
      </w:pPr>
      <w:r w:rsidRPr="00F31C4E">
        <w:t>показатель рентабельности предприятия;</w:t>
      </w:r>
    </w:p>
    <w:p w:rsidR="008A7614" w:rsidRPr="00F31C4E" w:rsidRDefault="008A7614" w:rsidP="00C03D8E">
      <w:pPr>
        <w:pStyle w:val="af9"/>
        <w:numPr>
          <w:ilvl w:val="0"/>
          <w:numId w:val="38"/>
        </w:numPr>
        <w:tabs>
          <w:tab w:val="left" w:pos="142"/>
          <w:tab w:val="left" w:pos="284"/>
        </w:tabs>
        <w:spacing w:after="0" w:line="240" w:lineRule="auto"/>
        <w:ind w:left="851" w:hanging="425"/>
        <w:jc w:val="both"/>
      </w:pPr>
      <w:r w:rsidRPr="00F31C4E">
        <w:t>показатель финансовых вложений.</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38. Выберите один правильный ответ:</w:t>
      </w:r>
    </w:p>
    <w:p w:rsidR="008A7614" w:rsidRPr="00F31C4E" w:rsidRDefault="008A7614" w:rsidP="00F31C4E">
      <w:pPr>
        <w:pStyle w:val="af9"/>
        <w:tabs>
          <w:tab w:val="left" w:pos="142"/>
          <w:tab w:val="left" w:pos="284"/>
        </w:tabs>
        <w:spacing w:after="0" w:line="240" w:lineRule="auto"/>
        <w:jc w:val="both"/>
        <w:rPr>
          <w:b/>
        </w:rPr>
      </w:pPr>
      <w:r w:rsidRPr="00F31C4E">
        <w:rPr>
          <w:b/>
        </w:rPr>
        <w:t xml:space="preserve">Какой параметр определяет максимально возможный выпуск </w:t>
      </w:r>
      <w:proofErr w:type="spellStart"/>
      <w:r w:rsidRPr="00F31C4E">
        <w:rPr>
          <w:b/>
        </w:rPr>
        <w:t>биопродукции</w:t>
      </w:r>
      <w:proofErr w:type="spellEnd"/>
      <w:r w:rsidRPr="00F31C4E">
        <w:rPr>
          <w:b/>
        </w:rPr>
        <w:t xml:space="preserve"> в определенной номенклатуре и ассортименте при наиболее рациональном использовании наличных орудий труда, с учетом применения прогрессивной технологии, передовых методов организации производства и труда, обеспечивающих необходимое высокое качество изготовляемой продукции?</w:t>
      </w:r>
    </w:p>
    <w:p w:rsidR="008A7614" w:rsidRPr="00F31C4E" w:rsidRDefault="008A7614" w:rsidP="00C03D8E">
      <w:pPr>
        <w:pStyle w:val="af9"/>
        <w:numPr>
          <w:ilvl w:val="0"/>
          <w:numId w:val="39"/>
        </w:numPr>
        <w:tabs>
          <w:tab w:val="left" w:pos="142"/>
          <w:tab w:val="left" w:pos="284"/>
        </w:tabs>
        <w:spacing w:after="0" w:line="240" w:lineRule="auto"/>
        <w:ind w:left="851" w:hanging="284"/>
        <w:jc w:val="both"/>
      </w:pPr>
      <w:r w:rsidRPr="00F31C4E">
        <w:t>Производственные возможности.</w:t>
      </w:r>
    </w:p>
    <w:p w:rsidR="008A7614" w:rsidRPr="00F31C4E" w:rsidRDefault="008A7614" w:rsidP="00C03D8E">
      <w:pPr>
        <w:pStyle w:val="af9"/>
        <w:numPr>
          <w:ilvl w:val="0"/>
          <w:numId w:val="39"/>
        </w:numPr>
        <w:tabs>
          <w:tab w:val="left" w:pos="142"/>
          <w:tab w:val="left" w:pos="284"/>
        </w:tabs>
        <w:spacing w:after="0" w:line="240" w:lineRule="auto"/>
        <w:ind w:left="851" w:hanging="284"/>
        <w:jc w:val="both"/>
      </w:pPr>
      <w:r w:rsidRPr="00F31C4E">
        <w:t>Производственная реконструкция.</w:t>
      </w:r>
    </w:p>
    <w:p w:rsidR="008A7614" w:rsidRPr="00F31C4E" w:rsidRDefault="008A7614" w:rsidP="00C03D8E">
      <w:pPr>
        <w:pStyle w:val="af9"/>
        <w:numPr>
          <w:ilvl w:val="0"/>
          <w:numId w:val="39"/>
        </w:numPr>
        <w:tabs>
          <w:tab w:val="left" w:pos="142"/>
          <w:tab w:val="left" w:pos="284"/>
        </w:tabs>
        <w:spacing w:after="0" w:line="240" w:lineRule="auto"/>
        <w:ind w:left="851" w:hanging="284"/>
        <w:jc w:val="both"/>
      </w:pPr>
      <w:r w:rsidRPr="00F31C4E">
        <w:t>Производственные запасы.</w:t>
      </w:r>
    </w:p>
    <w:p w:rsidR="008A7614" w:rsidRPr="00F31C4E" w:rsidRDefault="008A7614" w:rsidP="00C03D8E">
      <w:pPr>
        <w:pStyle w:val="af9"/>
        <w:numPr>
          <w:ilvl w:val="0"/>
          <w:numId w:val="39"/>
        </w:numPr>
        <w:tabs>
          <w:tab w:val="left" w:pos="142"/>
          <w:tab w:val="left" w:pos="284"/>
        </w:tabs>
        <w:spacing w:after="0" w:line="240" w:lineRule="auto"/>
        <w:ind w:left="851" w:hanging="284"/>
        <w:jc w:val="both"/>
      </w:pPr>
      <w:r w:rsidRPr="00F31C4E">
        <w:t>Производственная мощность.</w:t>
      </w:r>
    </w:p>
    <w:p w:rsidR="008A7614" w:rsidRPr="00F31C4E" w:rsidRDefault="008A7614" w:rsidP="00C03D8E">
      <w:pPr>
        <w:pStyle w:val="af9"/>
        <w:numPr>
          <w:ilvl w:val="0"/>
          <w:numId w:val="39"/>
        </w:numPr>
        <w:tabs>
          <w:tab w:val="left" w:pos="142"/>
          <w:tab w:val="left" w:pos="284"/>
        </w:tabs>
        <w:spacing w:after="0" w:line="240" w:lineRule="auto"/>
        <w:ind w:left="851" w:hanging="284"/>
        <w:jc w:val="both"/>
        <w:rPr>
          <w:color w:val="333333"/>
        </w:rPr>
      </w:pPr>
      <w:r w:rsidRPr="00F31C4E">
        <w:t>Производственные ресурсы.</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eastAsia="Times New Roman" w:hAnsi="Times New Roman" w:cs="Times New Roman"/>
          <w:b/>
          <w:sz w:val="24"/>
          <w:szCs w:val="24"/>
          <w:u w:val="single"/>
        </w:rPr>
      </w:pPr>
      <w:r w:rsidRPr="00F31C4E">
        <w:rPr>
          <w:rFonts w:ascii="Times New Roman" w:eastAsia="Times New Roman" w:hAnsi="Times New Roman" w:cs="Times New Roman"/>
          <w:b/>
          <w:sz w:val="24"/>
          <w:szCs w:val="24"/>
          <w:u w:val="single"/>
        </w:rPr>
        <w:t>39. Выберите все правильные ответы:</w:t>
      </w:r>
    </w:p>
    <w:p w:rsidR="008A7614" w:rsidRPr="00F31C4E" w:rsidRDefault="008A7614" w:rsidP="00F31C4E">
      <w:pPr>
        <w:pStyle w:val="af9"/>
        <w:tabs>
          <w:tab w:val="left" w:pos="142"/>
          <w:tab w:val="left" w:pos="284"/>
        </w:tabs>
        <w:spacing w:after="0" w:line="240" w:lineRule="auto"/>
        <w:jc w:val="both"/>
        <w:rPr>
          <w:b/>
        </w:rPr>
      </w:pPr>
      <w:r w:rsidRPr="00F31C4E">
        <w:rPr>
          <w:b/>
        </w:rPr>
        <w:t>Какие показатели отражают эффективность работы предприятия?</w:t>
      </w:r>
    </w:p>
    <w:p w:rsidR="008A7614" w:rsidRPr="00F31C4E" w:rsidRDefault="008A7614" w:rsidP="00C03D8E">
      <w:pPr>
        <w:pStyle w:val="af9"/>
        <w:numPr>
          <w:ilvl w:val="0"/>
          <w:numId w:val="40"/>
        </w:numPr>
        <w:tabs>
          <w:tab w:val="left" w:pos="142"/>
          <w:tab w:val="left" w:pos="284"/>
        </w:tabs>
        <w:spacing w:after="0" w:line="240" w:lineRule="auto"/>
        <w:ind w:left="993" w:hanging="284"/>
        <w:jc w:val="both"/>
      </w:pPr>
      <w:r w:rsidRPr="00F31C4E">
        <w:t>Рентабельность основной деятельности.</w:t>
      </w:r>
    </w:p>
    <w:p w:rsidR="008A7614" w:rsidRPr="00F31C4E" w:rsidRDefault="008A7614" w:rsidP="00C03D8E">
      <w:pPr>
        <w:pStyle w:val="af9"/>
        <w:numPr>
          <w:ilvl w:val="0"/>
          <w:numId w:val="40"/>
        </w:numPr>
        <w:tabs>
          <w:tab w:val="left" w:pos="142"/>
          <w:tab w:val="left" w:pos="284"/>
        </w:tabs>
        <w:spacing w:after="0" w:line="240" w:lineRule="auto"/>
        <w:ind w:left="993" w:hanging="284"/>
        <w:jc w:val="both"/>
      </w:pPr>
      <w:r w:rsidRPr="00F31C4E">
        <w:t>Объем реализации продукции.</w:t>
      </w:r>
    </w:p>
    <w:p w:rsidR="008A7614" w:rsidRPr="00F31C4E" w:rsidRDefault="008A7614" w:rsidP="00C03D8E">
      <w:pPr>
        <w:pStyle w:val="af9"/>
        <w:numPr>
          <w:ilvl w:val="0"/>
          <w:numId w:val="40"/>
        </w:numPr>
        <w:tabs>
          <w:tab w:val="left" w:pos="142"/>
          <w:tab w:val="left" w:pos="284"/>
        </w:tabs>
        <w:spacing w:after="0" w:line="240" w:lineRule="auto"/>
        <w:ind w:left="993" w:hanging="284"/>
        <w:jc w:val="both"/>
      </w:pPr>
      <w:r w:rsidRPr="00F31C4E">
        <w:t>Уровень зарплаты труда на предприятии.</w:t>
      </w:r>
    </w:p>
    <w:p w:rsidR="008A7614" w:rsidRPr="00F31C4E" w:rsidRDefault="008A7614" w:rsidP="00C03D8E">
      <w:pPr>
        <w:pStyle w:val="af9"/>
        <w:numPr>
          <w:ilvl w:val="0"/>
          <w:numId w:val="40"/>
        </w:numPr>
        <w:tabs>
          <w:tab w:val="left" w:pos="142"/>
          <w:tab w:val="left" w:pos="284"/>
        </w:tabs>
        <w:spacing w:after="0" w:line="240" w:lineRule="auto"/>
        <w:ind w:left="993" w:hanging="284"/>
        <w:jc w:val="both"/>
      </w:pPr>
      <w:r w:rsidRPr="00F31C4E">
        <w:t>Сырьевые и товарные запасы.</w:t>
      </w:r>
    </w:p>
    <w:p w:rsidR="008A7614" w:rsidRPr="00F31C4E" w:rsidRDefault="008A7614" w:rsidP="00C03D8E">
      <w:pPr>
        <w:pStyle w:val="af9"/>
        <w:numPr>
          <w:ilvl w:val="0"/>
          <w:numId w:val="40"/>
        </w:numPr>
        <w:tabs>
          <w:tab w:val="left" w:pos="142"/>
          <w:tab w:val="left" w:pos="284"/>
        </w:tabs>
        <w:spacing w:after="0" w:line="240" w:lineRule="auto"/>
        <w:ind w:left="993" w:hanging="284"/>
        <w:jc w:val="both"/>
      </w:pPr>
      <w:r w:rsidRPr="00F31C4E">
        <w:t>Положительное сальдо операционной деятельности.</w:t>
      </w:r>
    </w:p>
    <w:p w:rsidR="008A7614" w:rsidRPr="00F31C4E" w:rsidRDefault="008A7614" w:rsidP="00F31C4E">
      <w:pPr>
        <w:spacing w:after="0" w:line="240" w:lineRule="auto"/>
        <w:jc w:val="both"/>
        <w:rPr>
          <w:rFonts w:ascii="Times New Roman" w:eastAsia="Times New Roman" w:hAnsi="Times New Roman" w:cs="Times New Roman"/>
          <w:color w:val="333333"/>
          <w:sz w:val="24"/>
          <w:szCs w:val="24"/>
          <w:lang w:eastAsia="ru-RU"/>
        </w:rPr>
      </w:pPr>
    </w:p>
    <w:p w:rsidR="008A7614" w:rsidRPr="00F31C4E" w:rsidRDefault="008A7614" w:rsidP="00F31C4E">
      <w:pPr>
        <w:spacing w:after="0" w:line="240" w:lineRule="auto"/>
        <w:jc w:val="both"/>
        <w:rPr>
          <w:rFonts w:ascii="Times New Roman" w:hAnsi="Times New Roman" w:cs="Times New Roman"/>
          <w:b/>
          <w:color w:val="333333"/>
          <w:sz w:val="24"/>
          <w:szCs w:val="24"/>
        </w:rPr>
      </w:pPr>
      <w:r w:rsidRPr="00F31C4E">
        <w:rPr>
          <w:rFonts w:ascii="Times New Roman" w:eastAsia="Times New Roman" w:hAnsi="Times New Roman" w:cs="Times New Roman"/>
          <w:b/>
          <w:sz w:val="24"/>
          <w:szCs w:val="24"/>
          <w:u w:val="single"/>
        </w:rPr>
        <w:t>40. Выберите все правильные ответы:</w:t>
      </w:r>
    </w:p>
    <w:p w:rsidR="008A7614" w:rsidRPr="00F31C4E" w:rsidRDefault="008A7614" w:rsidP="00F31C4E">
      <w:pPr>
        <w:tabs>
          <w:tab w:val="left" w:pos="142"/>
          <w:tab w:val="left" w:pos="284"/>
        </w:tabs>
        <w:spacing w:after="0" w:line="240" w:lineRule="auto"/>
        <w:jc w:val="both"/>
        <w:rPr>
          <w:rFonts w:ascii="Times New Roman" w:hAnsi="Times New Roman" w:cs="Times New Roman"/>
          <w:b/>
          <w:color w:val="000000"/>
          <w:sz w:val="24"/>
          <w:szCs w:val="24"/>
        </w:rPr>
      </w:pPr>
      <w:r w:rsidRPr="00F31C4E">
        <w:rPr>
          <w:rFonts w:ascii="Times New Roman" w:hAnsi="Times New Roman" w:cs="Times New Roman"/>
          <w:b/>
          <w:color w:val="000000"/>
          <w:sz w:val="24"/>
          <w:szCs w:val="24"/>
        </w:rPr>
        <w:t>Какие показатели являются показателями затрат ресурсов</w:t>
      </w:r>
      <w:r w:rsidR="001D780B">
        <w:rPr>
          <w:rFonts w:ascii="Times New Roman" w:hAnsi="Times New Roman" w:cs="Times New Roman"/>
          <w:b/>
          <w:color w:val="000000"/>
          <w:sz w:val="24"/>
          <w:szCs w:val="24"/>
        </w:rPr>
        <w:t>?</w:t>
      </w:r>
    </w:p>
    <w:p w:rsidR="008A7614" w:rsidRPr="00F31C4E" w:rsidRDefault="008A7614" w:rsidP="00C03D8E">
      <w:pPr>
        <w:pStyle w:val="a4"/>
        <w:numPr>
          <w:ilvl w:val="0"/>
          <w:numId w:val="41"/>
        </w:numPr>
        <w:spacing w:after="0" w:line="240" w:lineRule="auto"/>
        <w:ind w:left="851" w:hanging="284"/>
        <w:contextualSpacing/>
        <w:jc w:val="both"/>
        <w:rPr>
          <w:rFonts w:ascii="Times New Roman" w:hAnsi="Times New Roman"/>
          <w:sz w:val="24"/>
          <w:szCs w:val="24"/>
        </w:rPr>
      </w:pPr>
      <w:r w:rsidRPr="00F31C4E">
        <w:rPr>
          <w:rFonts w:ascii="Times New Roman" w:hAnsi="Times New Roman"/>
          <w:sz w:val="24"/>
          <w:szCs w:val="24"/>
        </w:rPr>
        <w:t>Прибыль.</w:t>
      </w:r>
    </w:p>
    <w:p w:rsidR="008A7614" w:rsidRPr="00F31C4E" w:rsidRDefault="008A7614" w:rsidP="00C03D8E">
      <w:pPr>
        <w:pStyle w:val="a4"/>
        <w:numPr>
          <w:ilvl w:val="0"/>
          <w:numId w:val="41"/>
        </w:numPr>
        <w:spacing w:after="0" w:line="240" w:lineRule="auto"/>
        <w:ind w:left="851" w:hanging="284"/>
        <w:contextualSpacing/>
        <w:jc w:val="both"/>
        <w:rPr>
          <w:rFonts w:ascii="Times New Roman" w:hAnsi="Times New Roman"/>
          <w:sz w:val="24"/>
          <w:szCs w:val="24"/>
        </w:rPr>
      </w:pPr>
      <w:r w:rsidRPr="00F31C4E">
        <w:rPr>
          <w:rFonts w:ascii="Times New Roman" w:hAnsi="Times New Roman"/>
          <w:sz w:val="24"/>
          <w:szCs w:val="24"/>
        </w:rPr>
        <w:t>Себестоимость.</w:t>
      </w:r>
    </w:p>
    <w:p w:rsidR="008A7614" w:rsidRPr="00F31C4E" w:rsidRDefault="008A7614" w:rsidP="00C03D8E">
      <w:pPr>
        <w:pStyle w:val="a4"/>
        <w:numPr>
          <w:ilvl w:val="0"/>
          <w:numId w:val="41"/>
        </w:numPr>
        <w:spacing w:after="0" w:line="240" w:lineRule="auto"/>
        <w:ind w:left="851" w:hanging="284"/>
        <w:contextualSpacing/>
        <w:jc w:val="both"/>
        <w:rPr>
          <w:rFonts w:ascii="Times New Roman" w:hAnsi="Times New Roman"/>
          <w:sz w:val="24"/>
          <w:szCs w:val="24"/>
        </w:rPr>
      </w:pPr>
      <w:r w:rsidRPr="00F31C4E">
        <w:rPr>
          <w:rFonts w:ascii="Times New Roman" w:hAnsi="Times New Roman"/>
          <w:sz w:val="24"/>
          <w:szCs w:val="24"/>
        </w:rPr>
        <w:t>Материальные затраты.</w:t>
      </w:r>
    </w:p>
    <w:p w:rsidR="008A7614" w:rsidRPr="00F31C4E" w:rsidRDefault="008A7614" w:rsidP="00C03D8E">
      <w:pPr>
        <w:pStyle w:val="a4"/>
        <w:numPr>
          <w:ilvl w:val="0"/>
          <w:numId w:val="41"/>
        </w:numPr>
        <w:spacing w:after="0" w:line="240" w:lineRule="auto"/>
        <w:ind w:left="851" w:hanging="284"/>
        <w:contextualSpacing/>
        <w:jc w:val="both"/>
        <w:rPr>
          <w:rFonts w:ascii="Times New Roman" w:hAnsi="Times New Roman"/>
          <w:sz w:val="24"/>
          <w:szCs w:val="24"/>
        </w:rPr>
      </w:pPr>
      <w:r w:rsidRPr="00F31C4E">
        <w:rPr>
          <w:rFonts w:ascii="Times New Roman" w:hAnsi="Times New Roman"/>
          <w:sz w:val="24"/>
          <w:szCs w:val="24"/>
        </w:rPr>
        <w:t>Фонд оплаты труда.</w:t>
      </w:r>
    </w:p>
    <w:p w:rsidR="008A7614" w:rsidRPr="00F31C4E" w:rsidRDefault="008A7614" w:rsidP="00C03D8E">
      <w:pPr>
        <w:pStyle w:val="a4"/>
        <w:numPr>
          <w:ilvl w:val="0"/>
          <w:numId w:val="41"/>
        </w:numPr>
        <w:spacing w:after="0" w:line="240" w:lineRule="auto"/>
        <w:ind w:left="851" w:hanging="284"/>
        <w:contextualSpacing/>
        <w:jc w:val="both"/>
        <w:rPr>
          <w:rFonts w:ascii="Times New Roman" w:hAnsi="Times New Roman"/>
          <w:sz w:val="24"/>
          <w:szCs w:val="24"/>
        </w:rPr>
      </w:pPr>
      <w:r w:rsidRPr="00F31C4E">
        <w:rPr>
          <w:rFonts w:ascii="Times New Roman" w:hAnsi="Times New Roman"/>
          <w:sz w:val="24"/>
          <w:szCs w:val="24"/>
        </w:rPr>
        <w:t>Численность персонала.</w:t>
      </w:r>
    </w:p>
    <w:p w:rsidR="008A7614" w:rsidRDefault="008A7614" w:rsidP="004829D4">
      <w:pPr>
        <w:spacing w:after="0" w:line="240" w:lineRule="auto"/>
        <w:rPr>
          <w:rFonts w:ascii="Times New Roman" w:eastAsia="Times New Roman" w:hAnsi="Times New Roman" w:cs="Times New Roman"/>
          <w:color w:val="333333"/>
          <w:sz w:val="24"/>
          <w:szCs w:val="24"/>
          <w:lang w:eastAsia="ru-RU"/>
        </w:rPr>
      </w:pPr>
    </w:p>
    <w:p w:rsidR="004473AB" w:rsidRDefault="004473AB" w:rsidP="00F443B1">
      <w:pPr>
        <w:spacing w:after="0" w:line="240" w:lineRule="auto"/>
        <w:jc w:val="both"/>
        <w:rPr>
          <w:rFonts w:ascii="Times New Roman" w:eastAsia="Times New Roman" w:hAnsi="Times New Roman" w:cs="Times New Roman"/>
          <w:b/>
          <w:color w:val="333333"/>
          <w:sz w:val="24"/>
          <w:szCs w:val="24"/>
          <w:u w:val="single"/>
        </w:rPr>
      </w:pPr>
    </w:p>
    <w:p w:rsidR="001560BE" w:rsidRDefault="001560BE" w:rsidP="007F4735">
      <w:pPr>
        <w:spacing w:after="0" w:line="240" w:lineRule="auto"/>
        <w:jc w:val="both"/>
        <w:rPr>
          <w:rFonts w:ascii="Times New Roman" w:eastAsia="Times New Roman" w:hAnsi="Times New Roman" w:cs="Times New Roman"/>
          <w:color w:val="000000"/>
          <w:lang w:eastAsia="ru-RU"/>
        </w:rPr>
        <w:sectPr w:rsidR="001560BE" w:rsidSect="005E7358">
          <w:pgSz w:w="11906" w:h="16838"/>
          <w:pgMar w:top="851" w:right="1304" w:bottom="851" w:left="1134" w:header="709" w:footer="0" w:gutter="0"/>
          <w:cols w:space="708"/>
          <w:docGrid w:linePitch="360"/>
        </w:sectPr>
      </w:pPr>
    </w:p>
    <w:p w:rsidR="00370B3C" w:rsidRPr="006626ED" w:rsidRDefault="00370B3C" w:rsidP="00370B3C">
      <w:pPr>
        <w:keepNext/>
        <w:keepLines/>
        <w:spacing w:before="200" w:after="0"/>
        <w:ind w:left="709"/>
        <w:jc w:val="both"/>
        <w:outlineLvl w:val="2"/>
        <w:rPr>
          <w:rFonts w:ascii="Times New Roman" w:eastAsiaTheme="majorEastAsia" w:hAnsi="Times New Roman" w:cs="Times New Roman"/>
          <w:b/>
          <w:bCs/>
          <w:color w:val="000000" w:themeColor="text1"/>
          <w:sz w:val="24"/>
          <w:szCs w:val="24"/>
          <w:lang w:eastAsia="ru-RU"/>
        </w:rPr>
      </w:pPr>
      <w:bookmarkStart w:id="36" w:name="_Toc530599559"/>
      <w:r w:rsidRPr="006626ED">
        <w:rPr>
          <w:rFonts w:ascii="Times New Roman" w:eastAsiaTheme="majorEastAsia" w:hAnsi="Times New Roman" w:cs="Times New Roman"/>
          <w:b/>
          <w:bCs/>
          <w:color w:val="000000" w:themeColor="text1"/>
          <w:sz w:val="24"/>
          <w:szCs w:val="24"/>
          <w:lang w:eastAsia="ru-RU"/>
        </w:rPr>
        <w:lastRenderedPageBreak/>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bookmarkEnd w:id="36"/>
    </w:p>
    <w:p w:rsidR="005238AD" w:rsidRPr="002F53B3" w:rsidRDefault="005238AD" w:rsidP="005B42E2">
      <w:pPr>
        <w:spacing w:after="0" w:line="240" w:lineRule="auto"/>
        <w:jc w:val="center"/>
        <w:rPr>
          <w:rFonts w:ascii="Times New Roman" w:eastAsia="Times New Roman" w:hAnsi="Times New Roman" w:cs="Times New Roman"/>
          <w:b/>
          <w:sz w:val="24"/>
          <w:szCs w:val="24"/>
          <w:lang w:eastAsia="ru-RU"/>
        </w:rPr>
      </w:pPr>
    </w:p>
    <w:p w:rsidR="00370B3C" w:rsidRDefault="00370B3C" w:rsidP="005B42E2">
      <w:pPr>
        <w:spacing w:after="0" w:line="240" w:lineRule="auto"/>
        <w:jc w:val="center"/>
        <w:rPr>
          <w:rFonts w:ascii="Times New Roman" w:eastAsia="Times New Roman" w:hAnsi="Times New Roman" w:cs="Times New Roman"/>
          <w:b/>
          <w:sz w:val="24"/>
          <w:szCs w:val="24"/>
          <w:lang w:val="en-US" w:eastAsia="ru-RU"/>
        </w:rPr>
      </w:pPr>
      <w:r w:rsidRPr="006626ED">
        <w:rPr>
          <w:rFonts w:ascii="Times New Roman" w:eastAsia="Times New Roman" w:hAnsi="Times New Roman" w:cs="Times New Roman"/>
          <w:b/>
          <w:sz w:val="24"/>
          <w:szCs w:val="24"/>
          <w:lang w:eastAsia="ru-RU"/>
        </w:rPr>
        <w:t>Ключ к тесту</w:t>
      </w:r>
    </w:p>
    <w:tbl>
      <w:tblPr>
        <w:tblW w:w="455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61"/>
        <w:gridCol w:w="4309"/>
      </w:tblGrid>
      <w:tr w:rsidR="00514F1C" w:rsidRPr="006626ED" w:rsidTr="001D780B">
        <w:trPr>
          <w:trHeight w:val="435"/>
        </w:trPr>
        <w:tc>
          <w:tcPr>
            <w:tcW w:w="938" w:type="pct"/>
            <w:shd w:val="clear" w:color="auto" w:fill="auto"/>
          </w:tcPr>
          <w:p w:rsidR="00514F1C" w:rsidRPr="006626ED" w:rsidRDefault="00514F1C" w:rsidP="001D780B">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 задания</w:t>
            </w:r>
          </w:p>
        </w:tc>
        <w:tc>
          <w:tcPr>
            <w:tcW w:w="1687" w:type="pct"/>
            <w:shd w:val="clear" w:color="auto" w:fill="auto"/>
          </w:tcPr>
          <w:p w:rsidR="00514F1C" w:rsidRPr="006626ED" w:rsidRDefault="00514F1C" w:rsidP="001D780B">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Правильные варианты ответа</w:t>
            </w:r>
          </w:p>
        </w:tc>
        <w:tc>
          <w:tcPr>
            <w:tcW w:w="2375" w:type="pct"/>
            <w:shd w:val="clear" w:color="auto" w:fill="auto"/>
          </w:tcPr>
          <w:p w:rsidR="00514F1C" w:rsidRPr="006626ED" w:rsidRDefault="00514F1C" w:rsidP="001D780B">
            <w:pPr>
              <w:spacing w:after="0" w:line="240" w:lineRule="auto"/>
              <w:jc w:val="center"/>
              <w:rPr>
                <w:rFonts w:ascii="Times New Roman" w:eastAsia="Times New Roman" w:hAnsi="Times New Roman" w:cs="Times New Roman"/>
                <w:lang w:eastAsia="ru-RU"/>
              </w:rPr>
            </w:pPr>
            <w:r w:rsidRPr="006626ED">
              <w:rPr>
                <w:rFonts w:ascii="Times New Roman" w:eastAsia="Times New Roman" w:hAnsi="Times New Roman" w:cs="Times New Roman"/>
                <w:lang w:eastAsia="ru-RU"/>
              </w:rPr>
              <w:t>Вес задания или баллы, начисляемые за верный ответ</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36547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A345C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314"/>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A345C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314"/>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A345C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A345C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A345C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BB53FE"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A345C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5850B5"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5850B5"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5850B5"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365477"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347ABB"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9120DD"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347ABB" w:rsidTr="001D780B">
        <w:trPr>
          <w:trHeight w:val="269"/>
        </w:trPr>
        <w:tc>
          <w:tcPr>
            <w:tcW w:w="938" w:type="pct"/>
            <w:shd w:val="clear" w:color="auto" w:fill="auto"/>
            <w:vAlign w:val="center"/>
          </w:tcPr>
          <w:p w:rsidR="00514F1C" w:rsidRPr="009120D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Pr="003D4101"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9120D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6626ED" w:rsidRDefault="00514F1C" w:rsidP="001D780B">
            <w:pPr>
              <w:spacing w:after="0" w:line="240" w:lineRule="auto"/>
              <w:jc w:val="center"/>
              <w:rPr>
                <w:rFonts w:ascii="Times New Roman" w:eastAsia="Times New Roman" w:hAnsi="Times New Roman" w:cs="Times New Roman"/>
                <w:b/>
                <w:lang w:eastAsia="ru-RU"/>
              </w:rPr>
            </w:pPr>
            <w:r w:rsidRPr="006626E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9120DD" w:rsidRDefault="00514F1C" w:rsidP="001D780B">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9120DD" w:rsidRDefault="00514F1C" w:rsidP="001D780B">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r w:rsidR="00514F1C" w:rsidRPr="006626ED" w:rsidTr="001D780B">
        <w:trPr>
          <w:trHeight w:val="269"/>
        </w:trPr>
        <w:tc>
          <w:tcPr>
            <w:tcW w:w="938" w:type="pct"/>
            <w:shd w:val="clear" w:color="auto" w:fill="auto"/>
            <w:vAlign w:val="center"/>
          </w:tcPr>
          <w:p w:rsidR="00514F1C" w:rsidRPr="006626ED" w:rsidRDefault="00514F1C" w:rsidP="001D780B">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514F1C" w:rsidRDefault="00514F1C" w:rsidP="001D780B">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514F1C" w:rsidRPr="009120DD" w:rsidRDefault="00514F1C" w:rsidP="001D780B">
            <w:pPr>
              <w:spacing w:after="0" w:line="240" w:lineRule="auto"/>
              <w:jc w:val="center"/>
              <w:rPr>
                <w:rFonts w:ascii="Times New Roman" w:eastAsia="Times New Roman" w:hAnsi="Times New Roman" w:cs="Times New Roman"/>
                <w:b/>
                <w:lang w:eastAsia="ru-RU"/>
              </w:rPr>
            </w:pPr>
            <w:r w:rsidRPr="009120DD">
              <w:rPr>
                <w:rFonts w:ascii="Times New Roman" w:eastAsia="Times New Roman" w:hAnsi="Times New Roman" w:cs="Times New Roman"/>
                <w:b/>
                <w:lang w:eastAsia="ru-RU"/>
              </w:rPr>
              <w:t>1</w:t>
            </w:r>
          </w:p>
        </w:tc>
      </w:tr>
    </w:tbl>
    <w:p w:rsidR="00370B3C" w:rsidRPr="00BC3AD0" w:rsidRDefault="00370B3C" w:rsidP="005B42E2">
      <w:pPr>
        <w:spacing w:after="0" w:line="240" w:lineRule="auto"/>
        <w:rPr>
          <w:rFonts w:ascii="Calibri" w:eastAsia="Times New Roman" w:hAnsi="Calibri" w:cs="Times New Roman"/>
          <w:sz w:val="24"/>
          <w:szCs w:val="24"/>
          <w:lang w:eastAsia="ru-RU"/>
        </w:rPr>
      </w:pPr>
    </w:p>
    <w:p w:rsidR="00370B3C" w:rsidRPr="00370B3C" w:rsidRDefault="00370B3C" w:rsidP="005B42E2">
      <w:pPr>
        <w:spacing w:after="0" w:line="240" w:lineRule="auto"/>
        <w:ind w:left="709"/>
        <w:jc w:val="both"/>
        <w:rPr>
          <w:rFonts w:ascii="Calibri" w:eastAsia="Times New Roman" w:hAnsi="Calibri" w:cs="Times New Roman"/>
          <w:lang w:eastAsia="ru-RU"/>
        </w:rPr>
      </w:pPr>
      <w:r w:rsidRPr="00BC3AD0">
        <w:rPr>
          <w:rFonts w:ascii="Times New Roman" w:eastAsia="Times New Roman" w:hAnsi="Times New Roman" w:cs="Times New Roman"/>
          <w:sz w:val="24"/>
          <w:szCs w:val="24"/>
          <w:u w:val="single"/>
          <w:lang w:eastAsia="ru-RU"/>
        </w:rPr>
        <w:t xml:space="preserve">Правила обработки результатов и принятия решения о допуске (отказе в допуске) к практическому этапу экзамена: </w:t>
      </w:r>
      <w:r w:rsidRPr="00BC3AD0">
        <w:rPr>
          <w:rFonts w:ascii="Times New Roman" w:eastAsia="Times New Roman" w:hAnsi="Times New Roman" w:cs="Times New Roman"/>
          <w:sz w:val="24"/>
          <w:szCs w:val="24"/>
          <w:lang w:eastAsia="ru-RU"/>
        </w:rPr>
        <w:t>к</w:t>
      </w:r>
      <w:r w:rsidRPr="00BC3AD0">
        <w:rPr>
          <w:rFonts w:ascii="Times New Roman" w:eastAsia="Times New Roman" w:hAnsi="Times New Roman" w:cs="Times New Roman"/>
          <w:color w:val="000000"/>
          <w:sz w:val="24"/>
          <w:szCs w:val="24"/>
          <w:lang w:eastAsia="ru-RU"/>
        </w:rPr>
        <w:t>аждое задание оценивается в 1 балл. Минимальное количество баллов для допуска к практическому этапу</w:t>
      </w:r>
      <w:r w:rsidRPr="00DB5064">
        <w:rPr>
          <w:rFonts w:ascii="Times New Roman" w:eastAsia="Times New Roman" w:hAnsi="Times New Roman" w:cs="Times New Roman"/>
          <w:color w:val="000000"/>
          <w:sz w:val="24"/>
          <w:szCs w:val="24"/>
          <w:lang w:eastAsia="ru-RU"/>
        </w:rPr>
        <w:t xml:space="preserve">: </w:t>
      </w:r>
      <w:r w:rsidR="005B42E2" w:rsidRPr="00655357">
        <w:rPr>
          <w:rFonts w:ascii="Times New Roman" w:eastAsia="Times New Roman" w:hAnsi="Times New Roman" w:cs="Times New Roman"/>
          <w:b/>
          <w:color w:val="000000"/>
          <w:sz w:val="24"/>
          <w:szCs w:val="24"/>
          <w:lang w:eastAsia="ru-RU"/>
        </w:rPr>
        <w:t>28</w:t>
      </w:r>
      <w:r w:rsidRPr="00DB5064">
        <w:rPr>
          <w:rFonts w:ascii="Times New Roman" w:eastAsia="Times New Roman" w:hAnsi="Times New Roman" w:cs="Times New Roman"/>
          <w:b/>
          <w:color w:val="000000"/>
          <w:sz w:val="24"/>
          <w:szCs w:val="24"/>
          <w:lang w:eastAsia="ru-RU"/>
        </w:rPr>
        <w:t xml:space="preserve"> баллов.</w:t>
      </w:r>
    </w:p>
    <w:p w:rsidR="00370B3C" w:rsidRPr="00370B3C" w:rsidRDefault="00370B3C" w:rsidP="00370B3C">
      <w:pPr>
        <w:spacing w:after="0" w:line="240" w:lineRule="auto"/>
        <w:rPr>
          <w:rFonts w:ascii="Calibri" w:eastAsia="Times New Roman" w:hAnsi="Calibri" w:cs="Times New Roman"/>
          <w:lang w:eastAsia="ru-RU"/>
        </w:rPr>
        <w:sectPr w:rsidR="00370B3C" w:rsidRPr="00370B3C" w:rsidSect="001F11C4">
          <w:pgSz w:w="11906" w:h="16838"/>
          <w:pgMar w:top="851" w:right="1304" w:bottom="851" w:left="851" w:header="709" w:footer="0" w:gutter="0"/>
          <w:cols w:space="708"/>
          <w:docGrid w:linePitch="360"/>
        </w:sectPr>
      </w:pPr>
    </w:p>
    <w:p w:rsidR="00370B3C" w:rsidRPr="00370B3C" w:rsidRDefault="00370B3C" w:rsidP="00370B3C">
      <w:pPr>
        <w:keepNext/>
        <w:keepLines/>
        <w:spacing w:before="200" w:after="0"/>
        <w:jc w:val="center"/>
        <w:outlineLvl w:val="2"/>
        <w:rPr>
          <w:rFonts w:asciiTheme="majorHAnsi" w:eastAsiaTheme="majorEastAsia" w:hAnsiTheme="majorHAnsi" w:cstheme="majorBidi"/>
          <w:b/>
          <w:bCs/>
          <w:color w:val="4F81BD" w:themeColor="accent1"/>
          <w:lang w:eastAsia="ru-RU"/>
        </w:rPr>
      </w:pPr>
      <w:bookmarkStart w:id="37" w:name="_Toc530599560"/>
      <w:r w:rsidRPr="00370B3C">
        <w:rPr>
          <w:rFonts w:ascii="Times New Roman" w:eastAsiaTheme="majorEastAsia" w:hAnsi="Times New Roman" w:cs="Times New Roman"/>
          <w:b/>
          <w:bCs/>
          <w:color w:val="000000" w:themeColor="text1"/>
          <w:sz w:val="24"/>
          <w:szCs w:val="24"/>
          <w:lang w:eastAsia="ru-RU"/>
        </w:rPr>
        <w:lastRenderedPageBreak/>
        <w:t xml:space="preserve">12. </w:t>
      </w:r>
      <w:r w:rsidRPr="00370B3C">
        <w:rPr>
          <w:rFonts w:ascii="Times New Roman" w:eastAsiaTheme="majorEastAsia" w:hAnsi="Times New Roman" w:cs="Times New Roman"/>
          <w:b/>
          <w:bCs/>
          <w:color w:val="000000" w:themeColor="text1"/>
          <w:sz w:val="24"/>
          <w:lang w:eastAsia="ru-RU"/>
        </w:rPr>
        <w:t>ЗАДАНИЯ ДЛЯ ПРАКТИЧЕСКОГО ЭТАПА ПРОФЕССИОНАЛЬНОГО ЭКЗАМЕНА</w:t>
      </w:r>
      <w:bookmarkEnd w:id="37"/>
    </w:p>
    <w:p w:rsidR="00370B3C" w:rsidRPr="004D45B8" w:rsidRDefault="00370B3C" w:rsidP="00370B3C">
      <w:pPr>
        <w:jc w:val="center"/>
        <w:rPr>
          <w:rFonts w:ascii="Times New Roman" w:eastAsia="Times New Roman" w:hAnsi="Times New Roman" w:cs="Times New Roman"/>
          <w:b/>
          <w:sz w:val="24"/>
          <w:lang w:eastAsia="ru-RU"/>
        </w:rPr>
      </w:pPr>
      <w:r w:rsidRPr="004D45B8">
        <w:rPr>
          <w:rFonts w:ascii="Times New Roman" w:eastAsia="Times New Roman" w:hAnsi="Times New Roman" w:cs="Times New Roman"/>
          <w:b/>
          <w:sz w:val="24"/>
          <w:lang w:eastAsia="ru-RU"/>
        </w:rPr>
        <w:t>ЗАДАНИЕ № 1</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370B3C" w:rsidRPr="004D45B8" w:rsidTr="00A7130D">
        <w:trPr>
          <w:trHeight w:val="983"/>
        </w:trPr>
        <w:tc>
          <w:tcPr>
            <w:tcW w:w="10023" w:type="dxa"/>
          </w:tcPr>
          <w:p w:rsidR="00370B3C" w:rsidRPr="00A81E76" w:rsidRDefault="00370B3C" w:rsidP="00B659B3">
            <w:pPr>
              <w:spacing w:after="0" w:line="240" w:lineRule="auto"/>
              <w:rPr>
                <w:rFonts w:ascii="Times New Roman" w:eastAsia="Times New Roman" w:hAnsi="Times New Roman" w:cs="Times New Roman"/>
                <w:b/>
                <w:sz w:val="24"/>
                <w:szCs w:val="24"/>
                <w:u w:val="single"/>
                <w:lang w:eastAsia="ru-RU"/>
              </w:rPr>
            </w:pPr>
            <w:r w:rsidRPr="00A81E76">
              <w:rPr>
                <w:rFonts w:ascii="Times New Roman" w:eastAsia="Times New Roman" w:hAnsi="Times New Roman" w:cs="Times New Roman"/>
                <w:bCs/>
                <w:sz w:val="24"/>
                <w:szCs w:val="24"/>
                <w:u w:val="single"/>
                <w:lang w:eastAsia="ru-RU"/>
              </w:rPr>
              <w:t>Трудовая функция, трудовые действия, умения:</w:t>
            </w:r>
          </w:p>
          <w:p w:rsidR="00A81E76" w:rsidRPr="00A81E76" w:rsidRDefault="00DD6E21"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b/>
                <w:bCs/>
                <w:color w:val="333333"/>
                <w:sz w:val="24"/>
                <w:szCs w:val="24"/>
                <w:lang w:eastAsia="ru-RU"/>
              </w:rPr>
              <w:t>ТД к</w:t>
            </w:r>
            <w:proofErr w:type="gramStart"/>
            <w:r w:rsidRPr="00A81E76">
              <w:rPr>
                <w:rFonts w:ascii="Times New Roman" w:eastAsia="Times New Roman" w:hAnsi="Times New Roman"/>
                <w:b/>
                <w:bCs/>
                <w:color w:val="333333"/>
                <w:sz w:val="24"/>
                <w:szCs w:val="24"/>
                <w:lang w:eastAsia="ru-RU"/>
              </w:rPr>
              <w:t xml:space="preserve"> </w:t>
            </w:r>
            <w:r w:rsidR="00C61D6D" w:rsidRPr="00A81E76">
              <w:rPr>
                <w:rFonts w:ascii="Times New Roman" w:eastAsia="Times New Roman" w:hAnsi="Times New Roman"/>
                <w:b/>
                <w:bCs/>
                <w:color w:val="333333"/>
                <w:sz w:val="24"/>
                <w:szCs w:val="24"/>
                <w:lang w:eastAsia="ru-RU"/>
              </w:rPr>
              <w:t>С</w:t>
            </w:r>
            <w:proofErr w:type="gramEnd"/>
            <w:r w:rsidRPr="00A81E76">
              <w:rPr>
                <w:rFonts w:ascii="Times New Roman" w:eastAsia="Times New Roman" w:hAnsi="Times New Roman"/>
                <w:b/>
                <w:bCs/>
                <w:color w:val="333333"/>
                <w:sz w:val="24"/>
                <w:szCs w:val="24"/>
                <w:lang w:eastAsia="ru-RU"/>
              </w:rPr>
              <w:t>/01.</w:t>
            </w:r>
            <w:r w:rsidR="00A2542B" w:rsidRPr="00A81E76">
              <w:rPr>
                <w:rFonts w:ascii="Times New Roman" w:eastAsia="Times New Roman" w:hAnsi="Times New Roman"/>
                <w:b/>
                <w:bCs/>
                <w:color w:val="333333"/>
                <w:sz w:val="24"/>
                <w:szCs w:val="24"/>
                <w:lang w:eastAsia="ru-RU"/>
              </w:rPr>
              <w:t>7</w:t>
            </w:r>
            <w:r w:rsidRPr="00A81E76">
              <w:rPr>
                <w:rFonts w:ascii="Times New Roman" w:eastAsia="Times New Roman" w:hAnsi="Times New Roman"/>
                <w:b/>
                <w:bCs/>
                <w:color w:val="333333"/>
                <w:sz w:val="24"/>
                <w:szCs w:val="24"/>
                <w:lang w:eastAsia="ru-RU"/>
              </w:rPr>
              <w:t>:</w:t>
            </w:r>
            <w:r w:rsidRPr="00A81E76">
              <w:rPr>
                <w:rFonts w:ascii="Times New Roman" w:eastAsia="Times New Roman" w:hAnsi="Times New Roman"/>
                <w:bCs/>
                <w:color w:val="333333"/>
                <w:sz w:val="24"/>
                <w:szCs w:val="24"/>
                <w:lang w:eastAsia="ru-RU"/>
              </w:rPr>
              <w:t xml:space="preserve"> </w:t>
            </w:r>
            <w:r w:rsidR="00A81E76" w:rsidRPr="00A81E76">
              <w:rPr>
                <w:rFonts w:ascii="Times New Roman" w:eastAsia="Times New Roman" w:hAnsi="Times New Roman"/>
                <w:color w:val="333333"/>
                <w:sz w:val="24"/>
                <w:szCs w:val="24"/>
                <w:lang w:eastAsia="ru-RU"/>
              </w:rPr>
              <w:t>Планирование мероприятий по внутреннему аудиту</w:t>
            </w:r>
          </w:p>
          <w:p w:rsidR="00A81E76" w:rsidRPr="00A81E76" w:rsidRDefault="00DD6E21"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b/>
                <w:bCs/>
                <w:color w:val="333333"/>
                <w:sz w:val="24"/>
                <w:szCs w:val="24"/>
                <w:lang w:eastAsia="ru-RU"/>
              </w:rPr>
              <w:t>ТД к</w:t>
            </w:r>
            <w:proofErr w:type="gramStart"/>
            <w:r w:rsidRPr="00A81E76">
              <w:rPr>
                <w:rFonts w:ascii="Times New Roman" w:eastAsia="Times New Roman" w:hAnsi="Times New Roman"/>
                <w:b/>
                <w:bCs/>
                <w:color w:val="333333"/>
                <w:sz w:val="24"/>
                <w:szCs w:val="24"/>
                <w:lang w:eastAsia="ru-RU"/>
              </w:rPr>
              <w:t xml:space="preserve"> </w:t>
            </w:r>
            <w:r w:rsidR="00C61D6D" w:rsidRPr="00A81E76">
              <w:rPr>
                <w:rFonts w:ascii="Times New Roman" w:eastAsia="Times New Roman" w:hAnsi="Times New Roman"/>
                <w:b/>
                <w:bCs/>
                <w:color w:val="333333"/>
                <w:sz w:val="24"/>
                <w:szCs w:val="24"/>
                <w:lang w:eastAsia="ru-RU"/>
              </w:rPr>
              <w:t>С</w:t>
            </w:r>
            <w:proofErr w:type="gramEnd"/>
            <w:r w:rsidRPr="00A81E76">
              <w:rPr>
                <w:rFonts w:ascii="Times New Roman" w:eastAsia="Times New Roman" w:hAnsi="Times New Roman"/>
                <w:b/>
                <w:bCs/>
                <w:color w:val="333333"/>
                <w:sz w:val="24"/>
                <w:szCs w:val="24"/>
                <w:lang w:eastAsia="ru-RU"/>
              </w:rPr>
              <w:t>/01.</w:t>
            </w:r>
            <w:r w:rsidR="00A2542B" w:rsidRPr="00A81E76">
              <w:rPr>
                <w:rFonts w:ascii="Times New Roman" w:eastAsia="Times New Roman" w:hAnsi="Times New Roman"/>
                <w:b/>
                <w:bCs/>
                <w:color w:val="333333"/>
                <w:sz w:val="24"/>
                <w:szCs w:val="24"/>
                <w:lang w:eastAsia="ru-RU"/>
              </w:rPr>
              <w:t>7</w:t>
            </w:r>
            <w:r w:rsidRPr="00A81E76">
              <w:rPr>
                <w:rFonts w:ascii="Times New Roman" w:eastAsia="Times New Roman" w:hAnsi="Times New Roman"/>
                <w:b/>
                <w:bCs/>
                <w:color w:val="333333"/>
                <w:sz w:val="24"/>
                <w:szCs w:val="24"/>
                <w:lang w:eastAsia="ru-RU"/>
              </w:rPr>
              <w:t>:</w:t>
            </w:r>
            <w:r w:rsidRPr="00A81E76">
              <w:rPr>
                <w:rFonts w:ascii="Times New Roman" w:eastAsia="Times New Roman" w:hAnsi="Times New Roman"/>
                <w:bCs/>
                <w:color w:val="333333"/>
                <w:sz w:val="24"/>
                <w:szCs w:val="24"/>
                <w:lang w:eastAsia="ru-RU"/>
              </w:rPr>
              <w:t xml:space="preserve"> </w:t>
            </w:r>
            <w:r w:rsidR="00A81E76" w:rsidRPr="00A81E76">
              <w:rPr>
                <w:rFonts w:ascii="Times New Roman" w:eastAsia="Times New Roman" w:hAnsi="Times New Roman"/>
                <w:color w:val="333333"/>
                <w:sz w:val="24"/>
                <w:szCs w:val="24"/>
                <w:lang w:eastAsia="ru-RU"/>
              </w:rPr>
              <w:t>Составление программы внутреннего аудита и подготовка рабочих документов</w:t>
            </w:r>
          </w:p>
          <w:p w:rsidR="00DD6E21" w:rsidRPr="005238AD" w:rsidRDefault="00DD6E21" w:rsidP="00B659B3">
            <w:pPr>
              <w:spacing w:after="0" w:line="240" w:lineRule="auto"/>
              <w:jc w:val="both"/>
              <w:rPr>
                <w:rFonts w:ascii="Times New Roman" w:eastAsia="Times New Roman" w:hAnsi="Times New Roman" w:cs="Times New Roman"/>
                <w:bCs/>
                <w:sz w:val="24"/>
                <w:szCs w:val="24"/>
                <w:highlight w:val="cyan"/>
                <w:u w:val="single"/>
                <w:lang w:eastAsia="ru-RU"/>
              </w:rPr>
            </w:pPr>
          </w:p>
          <w:p w:rsidR="00370B3C" w:rsidRPr="00990F96" w:rsidRDefault="00DD6E21" w:rsidP="00B659B3">
            <w:pPr>
              <w:spacing w:after="0" w:line="240" w:lineRule="auto"/>
              <w:jc w:val="both"/>
              <w:rPr>
                <w:rFonts w:ascii="Times New Roman" w:eastAsia="Times New Roman" w:hAnsi="Times New Roman" w:cs="Times New Roman"/>
                <w:bCs/>
                <w:sz w:val="24"/>
                <w:szCs w:val="24"/>
                <w:u w:val="single"/>
                <w:lang w:eastAsia="ru-RU"/>
              </w:rPr>
            </w:pPr>
            <w:r w:rsidRPr="00990F96">
              <w:rPr>
                <w:rFonts w:ascii="Times New Roman" w:eastAsia="Times New Roman" w:hAnsi="Times New Roman" w:cs="Times New Roman"/>
                <w:bCs/>
                <w:sz w:val="24"/>
                <w:szCs w:val="24"/>
                <w:u w:val="single"/>
                <w:lang w:eastAsia="ru-RU"/>
              </w:rPr>
              <w:t>З</w:t>
            </w:r>
            <w:r w:rsidR="00370B3C" w:rsidRPr="00990F96">
              <w:rPr>
                <w:rFonts w:ascii="Times New Roman" w:eastAsia="Times New Roman" w:hAnsi="Times New Roman" w:cs="Times New Roman"/>
                <w:bCs/>
                <w:sz w:val="24"/>
                <w:szCs w:val="24"/>
                <w:u w:val="single"/>
                <w:lang w:eastAsia="ru-RU"/>
              </w:rPr>
              <w:t>адание:</w:t>
            </w:r>
          </w:p>
          <w:p w:rsidR="00A81E76" w:rsidRPr="00A81E76" w:rsidRDefault="00A81E76"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Предприятие «Биомасс» выпускает биопрепарат для защиты растений «Аркагро-2».</w:t>
            </w:r>
          </w:p>
          <w:p w:rsidR="00A81E76" w:rsidRPr="00A81E76" w:rsidRDefault="00A81E76"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По результатам испытания препарата инженером по анализу </w:t>
            </w:r>
            <w:proofErr w:type="gramStart"/>
            <w:r w:rsidRPr="00A81E76">
              <w:rPr>
                <w:rFonts w:ascii="Times New Roman" w:eastAsia="Times New Roman" w:hAnsi="Times New Roman"/>
                <w:color w:val="333333"/>
                <w:sz w:val="24"/>
                <w:szCs w:val="24"/>
                <w:lang w:eastAsia="ru-RU"/>
              </w:rPr>
              <w:t>брака Цеха</w:t>
            </w:r>
            <w:proofErr w:type="gramEnd"/>
            <w:r w:rsidRPr="00A81E76">
              <w:rPr>
                <w:rFonts w:ascii="Times New Roman" w:eastAsia="Times New Roman" w:hAnsi="Times New Roman"/>
                <w:color w:val="333333"/>
                <w:sz w:val="24"/>
                <w:szCs w:val="24"/>
                <w:lang w:eastAsia="ru-RU"/>
              </w:rPr>
              <w:t xml:space="preserve"> №2 Веселова О.Л. на участке ферментации было выявлено несоответствие характеристик препарата с техническими условиями.</w:t>
            </w:r>
          </w:p>
          <w:p w:rsidR="00A81E76" w:rsidRPr="00A81E76" w:rsidRDefault="00A81E76"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По указанию начальника Цеха №2 </w:t>
            </w:r>
            <w:proofErr w:type="spellStart"/>
            <w:r w:rsidRPr="00A81E76">
              <w:rPr>
                <w:rFonts w:ascii="Times New Roman" w:eastAsia="Times New Roman" w:hAnsi="Times New Roman"/>
                <w:color w:val="333333"/>
                <w:sz w:val="24"/>
                <w:szCs w:val="24"/>
                <w:lang w:eastAsia="ru-RU"/>
              </w:rPr>
              <w:t>Гурдина</w:t>
            </w:r>
            <w:proofErr w:type="spellEnd"/>
            <w:r w:rsidRPr="00A81E76">
              <w:rPr>
                <w:rFonts w:ascii="Times New Roman" w:eastAsia="Times New Roman" w:hAnsi="Times New Roman"/>
                <w:color w:val="333333"/>
                <w:sz w:val="24"/>
                <w:szCs w:val="24"/>
                <w:lang w:eastAsia="ru-RU"/>
              </w:rPr>
              <w:t xml:space="preserve"> С.В. было проверена система фильтрации Цеха №2. Мастер участка фильтрации Обухов М.Р. обнаружил засоренность фильтра №1.</w:t>
            </w:r>
          </w:p>
          <w:p w:rsidR="00A81E76" w:rsidRDefault="00A81E76"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Руководством предприятия был </w:t>
            </w:r>
            <w:r w:rsidR="00A219F0">
              <w:rPr>
                <w:rFonts w:ascii="Times New Roman" w:eastAsia="Times New Roman" w:hAnsi="Times New Roman"/>
                <w:color w:val="333333"/>
                <w:sz w:val="24"/>
                <w:szCs w:val="24"/>
                <w:lang w:eastAsia="ru-RU"/>
              </w:rPr>
              <w:t>утверждён график</w:t>
            </w:r>
            <w:r w:rsidRPr="00A81E76">
              <w:rPr>
                <w:rFonts w:ascii="Times New Roman" w:eastAsia="Times New Roman" w:hAnsi="Times New Roman"/>
                <w:color w:val="333333"/>
                <w:sz w:val="24"/>
                <w:szCs w:val="24"/>
                <w:lang w:eastAsia="ru-RU"/>
              </w:rPr>
              <w:t xml:space="preserve"> </w:t>
            </w:r>
            <w:r w:rsidR="00A219F0">
              <w:rPr>
                <w:rFonts w:ascii="Times New Roman" w:eastAsia="Times New Roman" w:hAnsi="Times New Roman"/>
                <w:color w:val="333333"/>
                <w:sz w:val="24"/>
                <w:szCs w:val="24"/>
                <w:lang w:eastAsia="ru-RU"/>
              </w:rPr>
              <w:t>для</w:t>
            </w:r>
            <w:r w:rsidRPr="00A81E76">
              <w:rPr>
                <w:rFonts w:ascii="Times New Roman" w:eastAsia="Times New Roman" w:hAnsi="Times New Roman"/>
                <w:color w:val="333333"/>
                <w:sz w:val="24"/>
                <w:szCs w:val="24"/>
                <w:lang w:eastAsia="ru-RU"/>
              </w:rPr>
              <w:t xml:space="preserve"> проведени</w:t>
            </w:r>
            <w:r w:rsidR="00A219F0">
              <w:rPr>
                <w:rFonts w:ascii="Times New Roman" w:eastAsia="Times New Roman" w:hAnsi="Times New Roman"/>
                <w:color w:val="333333"/>
                <w:sz w:val="24"/>
                <w:szCs w:val="24"/>
                <w:lang w:eastAsia="ru-RU"/>
              </w:rPr>
              <w:t>я</w:t>
            </w:r>
            <w:r w:rsidRPr="00A81E76">
              <w:rPr>
                <w:rFonts w:ascii="Times New Roman" w:eastAsia="Times New Roman" w:hAnsi="Times New Roman"/>
                <w:color w:val="333333"/>
                <w:sz w:val="24"/>
                <w:szCs w:val="24"/>
                <w:lang w:eastAsia="ru-RU"/>
              </w:rPr>
              <w:t xml:space="preserve"> внутреннего аудита с целью выполнения требований СМК при производстве биопрепарата «Аркагро-2» в первой декаде марта 2020. В состав группы аудиторов рекомендовано включить специалистов:</w:t>
            </w:r>
            <w:r>
              <w:rPr>
                <w:rFonts w:ascii="Times New Roman" w:eastAsia="Times New Roman" w:hAnsi="Times New Roman"/>
                <w:color w:val="333333"/>
                <w:sz w:val="24"/>
                <w:szCs w:val="24"/>
                <w:lang w:eastAsia="ru-RU"/>
              </w:rPr>
              <w:t xml:space="preserve"> </w:t>
            </w:r>
            <w:r w:rsidRPr="00A81E76">
              <w:rPr>
                <w:rFonts w:ascii="Times New Roman" w:eastAsia="Times New Roman" w:hAnsi="Times New Roman"/>
                <w:color w:val="333333"/>
                <w:sz w:val="24"/>
                <w:szCs w:val="24"/>
                <w:lang w:eastAsia="ru-RU"/>
              </w:rPr>
              <w:t>Смирнова Е.Р. (общий стаж работы 8 лет, стаж работы на предприятии 0,5 года)</w:t>
            </w:r>
            <w:r>
              <w:rPr>
                <w:rFonts w:ascii="Times New Roman" w:eastAsia="Times New Roman" w:hAnsi="Times New Roman"/>
                <w:color w:val="333333"/>
                <w:sz w:val="24"/>
                <w:szCs w:val="24"/>
                <w:lang w:eastAsia="ru-RU"/>
              </w:rPr>
              <w:t xml:space="preserve">, </w:t>
            </w:r>
            <w:r w:rsidRPr="00A81E76">
              <w:rPr>
                <w:rFonts w:ascii="Times New Roman" w:eastAsia="Times New Roman" w:hAnsi="Times New Roman"/>
                <w:color w:val="333333"/>
                <w:sz w:val="24"/>
                <w:szCs w:val="24"/>
                <w:lang w:eastAsia="ru-RU"/>
              </w:rPr>
              <w:t>Павлов Е.Н. (общий стаж работы 5 лет, стаж работы на предприятии 5 лет)</w:t>
            </w:r>
            <w:r>
              <w:rPr>
                <w:rFonts w:ascii="Times New Roman" w:eastAsia="Times New Roman" w:hAnsi="Times New Roman"/>
                <w:color w:val="333333"/>
                <w:sz w:val="24"/>
                <w:szCs w:val="24"/>
                <w:lang w:eastAsia="ru-RU"/>
              </w:rPr>
              <w:t xml:space="preserve">, </w:t>
            </w:r>
            <w:r w:rsidRPr="00A81E76">
              <w:rPr>
                <w:rFonts w:ascii="Times New Roman" w:eastAsia="Times New Roman" w:hAnsi="Times New Roman"/>
                <w:color w:val="333333"/>
                <w:sz w:val="24"/>
                <w:szCs w:val="24"/>
                <w:lang w:eastAsia="ru-RU"/>
              </w:rPr>
              <w:t>Марилов М.В. (общий стаж работы 18 лет, стаж работы на предприятии 1 год)</w:t>
            </w:r>
            <w:r>
              <w:rPr>
                <w:rFonts w:ascii="Times New Roman" w:eastAsia="Times New Roman" w:hAnsi="Times New Roman"/>
                <w:color w:val="333333"/>
                <w:sz w:val="24"/>
                <w:szCs w:val="24"/>
                <w:lang w:eastAsia="ru-RU"/>
              </w:rPr>
              <w:t>.</w:t>
            </w:r>
          </w:p>
          <w:p w:rsidR="00A81E76" w:rsidRDefault="00A81E76" w:rsidP="00A81E7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Составьте программу аудита требований СМК при организации деятельности по управлению несоответствующей продукцией (заполните форму)</w:t>
            </w:r>
          </w:p>
          <w:p w:rsidR="00A7130D" w:rsidRDefault="00A7130D" w:rsidP="00A81E76">
            <w:pPr>
              <w:spacing w:after="0" w:line="240" w:lineRule="auto"/>
              <w:contextualSpacing/>
              <w:jc w:val="both"/>
              <w:rPr>
                <w:rFonts w:ascii="Times New Roman" w:eastAsia="Times New Roman" w:hAnsi="Times New Roman"/>
                <w:color w:val="333333"/>
                <w:sz w:val="24"/>
                <w:szCs w:val="24"/>
                <w:lang w:eastAsia="ru-RU"/>
              </w:rPr>
            </w:pPr>
          </w:p>
          <w:tbl>
            <w:tblPr>
              <w:tblStyle w:val="aa"/>
              <w:tblW w:w="0" w:type="auto"/>
              <w:tblLook w:val="04A0"/>
            </w:tblPr>
            <w:tblGrid>
              <w:gridCol w:w="1759"/>
              <w:gridCol w:w="1493"/>
              <w:gridCol w:w="3311"/>
              <w:gridCol w:w="3008"/>
            </w:tblGrid>
            <w:tr w:rsidR="00A7130D" w:rsidRPr="00886FB7" w:rsidTr="001D780B">
              <w:tc>
                <w:tcPr>
                  <w:tcW w:w="9571" w:type="dxa"/>
                  <w:gridSpan w:val="4"/>
                </w:tcPr>
                <w:p w:rsidR="00A7130D" w:rsidRPr="00886FB7" w:rsidRDefault="00A7130D" w:rsidP="001D780B">
                  <w:pPr>
                    <w:rPr>
                      <w:rFonts w:ascii="Times New Roman" w:hAnsi="Times New Roman"/>
                      <w:sz w:val="24"/>
                      <w:szCs w:val="24"/>
                    </w:rPr>
                  </w:pPr>
                  <w:r w:rsidRPr="00886FB7">
                    <w:rPr>
                      <w:rFonts w:ascii="Times New Roman" w:hAnsi="Times New Roman"/>
                      <w:sz w:val="24"/>
                      <w:szCs w:val="24"/>
                    </w:rPr>
                    <w:t>Программа аудита</w:t>
                  </w:r>
                </w:p>
              </w:tc>
            </w:tr>
            <w:tr w:rsidR="00A7130D" w:rsidRPr="00886FB7" w:rsidTr="001D780B">
              <w:tc>
                <w:tcPr>
                  <w:tcW w:w="3252" w:type="dxa"/>
                  <w:gridSpan w:val="2"/>
                </w:tcPr>
                <w:p w:rsidR="00A7130D" w:rsidRPr="00886FB7" w:rsidRDefault="00A7130D" w:rsidP="001D780B">
                  <w:pPr>
                    <w:rPr>
                      <w:rFonts w:ascii="Times New Roman" w:hAnsi="Times New Roman"/>
                      <w:sz w:val="24"/>
                      <w:szCs w:val="24"/>
                    </w:rPr>
                  </w:pPr>
                  <w:r>
                    <w:rPr>
                      <w:rFonts w:ascii="Times New Roman" w:hAnsi="Times New Roman"/>
                      <w:sz w:val="24"/>
                      <w:szCs w:val="24"/>
                    </w:rPr>
                    <w:t>Объект аудита</w:t>
                  </w:r>
                </w:p>
              </w:tc>
              <w:tc>
                <w:tcPr>
                  <w:tcW w:w="3311" w:type="dxa"/>
                </w:tcPr>
                <w:p w:rsidR="00A7130D" w:rsidRPr="00886FB7" w:rsidRDefault="00A7130D" w:rsidP="001D780B">
                  <w:pPr>
                    <w:rPr>
                      <w:rFonts w:ascii="Times New Roman" w:hAnsi="Times New Roman"/>
                      <w:sz w:val="24"/>
                      <w:szCs w:val="24"/>
                    </w:rPr>
                  </w:pPr>
                  <w:r>
                    <w:rPr>
                      <w:rFonts w:ascii="Times New Roman" w:hAnsi="Times New Roman"/>
                      <w:sz w:val="24"/>
                      <w:szCs w:val="24"/>
                    </w:rPr>
                    <w:t>Основание/дата</w:t>
                  </w:r>
                </w:p>
              </w:tc>
              <w:tc>
                <w:tcPr>
                  <w:tcW w:w="3008" w:type="dxa"/>
                </w:tcPr>
                <w:p w:rsidR="00A7130D" w:rsidRPr="00886FB7" w:rsidRDefault="00A7130D" w:rsidP="001D780B">
                  <w:pPr>
                    <w:rPr>
                      <w:rFonts w:ascii="Times New Roman" w:hAnsi="Times New Roman"/>
                      <w:sz w:val="24"/>
                      <w:szCs w:val="24"/>
                    </w:rPr>
                  </w:pPr>
                  <w:r>
                    <w:rPr>
                      <w:rFonts w:ascii="Times New Roman" w:hAnsi="Times New Roman"/>
                      <w:sz w:val="24"/>
                      <w:szCs w:val="24"/>
                    </w:rPr>
                    <w:t>Аудиторы</w:t>
                  </w:r>
                </w:p>
              </w:tc>
            </w:tr>
            <w:tr w:rsidR="00A7130D" w:rsidRPr="00886FB7" w:rsidTr="001D780B">
              <w:tc>
                <w:tcPr>
                  <w:tcW w:w="3252" w:type="dxa"/>
                  <w:gridSpan w:val="2"/>
                </w:tcPr>
                <w:p w:rsidR="00A7130D" w:rsidRPr="00886FB7" w:rsidRDefault="00A7130D" w:rsidP="001D780B">
                  <w:pPr>
                    <w:rPr>
                      <w:rFonts w:ascii="Times New Roman" w:hAnsi="Times New Roman"/>
                      <w:sz w:val="24"/>
                      <w:szCs w:val="24"/>
                    </w:rPr>
                  </w:pPr>
                </w:p>
              </w:tc>
              <w:tc>
                <w:tcPr>
                  <w:tcW w:w="3311" w:type="dxa"/>
                </w:tcPr>
                <w:p w:rsidR="00A7130D" w:rsidRPr="00DF267B" w:rsidRDefault="00A7130D" w:rsidP="001D780B">
                  <w:pPr>
                    <w:rPr>
                      <w:rFonts w:ascii="Times New Roman" w:hAnsi="Times New Roman"/>
                      <w:b/>
                      <w:sz w:val="24"/>
                      <w:szCs w:val="24"/>
                    </w:rPr>
                  </w:pPr>
                </w:p>
              </w:tc>
              <w:tc>
                <w:tcPr>
                  <w:tcW w:w="3008" w:type="dxa"/>
                </w:tcPr>
                <w:p w:rsidR="00A7130D" w:rsidRPr="00886FB7" w:rsidRDefault="00A7130D" w:rsidP="001D780B">
                  <w:pPr>
                    <w:rPr>
                      <w:rFonts w:ascii="Times New Roman" w:hAnsi="Times New Roman"/>
                      <w:sz w:val="24"/>
                      <w:szCs w:val="24"/>
                    </w:rPr>
                  </w:pPr>
                </w:p>
              </w:tc>
            </w:tr>
            <w:tr w:rsidR="00A7130D" w:rsidRPr="00886FB7" w:rsidTr="001D780B">
              <w:tc>
                <w:tcPr>
                  <w:tcW w:w="3252" w:type="dxa"/>
                  <w:gridSpan w:val="2"/>
                </w:tcPr>
                <w:p w:rsidR="00A7130D" w:rsidRPr="00886FB7" w:rsidRDefault="00A7130D" w:rsidP="001D780B">
                  <w:pPr>
                    <w:rPr>
                      <w:rFonts w:ascii="Times New Roman" w:hAnsi="Times New Roman"/>
                      <w:sz w:val="24"/>
                      <w:szCs w:val="24"/>
                    </w:rPr>
                  </w:pPr>
                  <w:r>
                    <w:rPr>
                      <w:rFonts w:ascii="Times New Roman" w:hAnsi="Times New Roman"/>
                      <w:sz w:val="24"/>
                      <w:szCs w:val="24"/>
                    </w:rPr>
                    <w:t>Цель аудита</w:t>
                  </w:r>
                </w:p>
              </w:tc>
              <w:tc>
                <w:tcPr>
                  <w:tcW w:w="6319" w:type="dxa"/>
                  <w:gridSpan w:val="2"/>
                </w:tcPr>
                <w:p w:rsidR="00A7130D" w:rsidRPr="00886FB7" w:rsidRDefault="00A7130D" w:rsidP="001D780B">
                  <w:pPr>
                    <w:rPr>
                      <w:rFonts w:ascii="Times New Roman" w:hAnsi="Times New Roman"/>
                      <w:sz w:val="24"/>
                      <w:szCs w:val="24"/>
                    </w:rPr>
                  </w:pPr>
                </w:p>
              </w:tc>
            </w:tr>
            <w:tr w:rsidR="00A7130D" w:rsidRPr="00886FB7" w:rsidTr="001D780B">
              <w:tc>
                <w:tcPr>
                  <w:tcW w:w="3252" w:type="dxa"/>
                  <w:gridSpan w:val="2"/>
                </w:tcPr>
                <w:p w:rsidR="00A7130D" w:rsidRPr="00886FB7" w:rsidRDefault="00A7130D" w:rsidP="001D780B">
                  <w:pPr>
                    <w:rPr>
                      <w:rFonts w:ascii="Times New Roman" w:hAnsi="Times New Roman"/>
                      <w:sz w:val="24"/>
                      <w:szCs w:val="24"/>
                    </w:rPr>
                  </w:pPr>
                  <w:r>
                    <w:rPr>
                      <w:rFonts w:ascii="Times New Roman" w:hAnsi="Times New Roman"/>
                      <w:sz w:val="24"/>
                      <w:szCs w:val="24"/>
                    </w:rPr>
                    <w:t>Представители проверяемого объекта</w:t>
                  </w:r>
                </w:p>
              </w:tc>
              <w:tc>
                <w:tcPr>
                  <w:tcW w:w="6319" w:type="dxa"/>
                  <w:gridSpan w:val="2"/>
                </w:tcPr>
                <w:p w:rsidR="00A7130D" w:rsidRPr="00886FB7" w:rsidRDefault="00A7130D" w:rsidP="001D780B">
                  <w:pPr>
                    <w:rPr>
                      <w:rFonts w:ascii="Times New Roman" w:hAnsi="Times New Roman"/>
                      <w:sz w:val="24"/>
                      <w:szCs w:val="24"/>
                    </w:rPr>
                  </w:pPr>
                </w:p>
              </w:tc>
            </w:tr>
            <w:tr w:rsidR="00A7130D" w:rsidRPr="00886FB7" w:rsidTr="001D780B">
              <w:tc>
                <w:tcPr>
                  <w:tcW w:w="1759" w:type="dxa"/>
                </w:tcPr>
                <w:p w:rsidR="00A7130D" w:rsidRPr="00886FB7" w:rsidRDefault="00A7130D" w:rsidP="001D780B">
                  <w:pPr>
                    <w:rPr>
                      <w:rFonts w:ascii="Times New Roman" w:hAnsi="Times New Roman"/>
                      <w:sz w:val="24"/>
                      <w:szCs w:val="24"/>
                    </w:rPr>
                  </w:pPr>
                  <w:r>
                    <w:rPr>
                      <w:rFonts w:ascii="Times New Roman" w:hAnsi="Times New Roman"/>
                      <w:sz w:val="24"/>
                      <w:szCs w:val="24"/>
                    </w:rPr>
                    <w:t>Место проведения</w:t>
                  </w:r>
                </w:p>
              </w:tc>
              <w:tc>
                <w:tcPr>
                  <w:tcW w:w="1493" w:type="dxa"/>
                </w:tcPr>
                <w:p w:rsidR="00A7130D" w:rsidRPr="00886FB7" w:rsidRDefault="00A7130D" w:rsidP="001D780B">
                  <w:pPr>
                    <w:rPr>
                      <w:rFonts w:ascii="Times New Roman" w:hAnsi="Times New Roman"/>
                      <w:sz w:val="24"/>
                      <w:szCs w:val="24"/>
                    </w:rPr>
                  </w:pPr>
                  <w:r>
                    <w:rPr>
                      <w:rFonts w:ascii="Times New Roman" w:hAnsi="Times New Roman"/>
                      <w:sz w:val="24"/>
                      <w:szCs w:val="24"/>
                    </w:rPr>
                    <w:t>Дата</w:t>
                  </w:r>
                </w:p>
              </w:tc>
              <w:tc>
                <w:tcPr>
                  <w:tcW w:w="3311" w:type="dxa"/>
                </w:tcPr>
                <w:p w:rsidR="00A7130D" w:rsidRPr="00886FB7" w:rsidRDefault="00A7130D" w:rsidP="001D780B">
                  <w:pPr>
                    <w:rPr>
                      <w:rFonts w:ascii="Times New Roman" w:hAnsi="Times New Roman"/>
                      <w:sz w:val="24"/>
                      <w:szCs w:val="24"/>
                    </w:rPr>
                  </w:pPr>
                  <w:r>
                    <w:rPr>
                      <w:rFonts w:ascii="Times New Roman" w:hAnsi="Times New Roman"/>
                      <w:sz w:val="24"/>
                      <w:szCs w:val="24"/>
                    </w:rPr>
                    <w:t>Аудитор</w:t>
                  </w:r>
                </w:p>
              </w:tc>
              <w:tc>
                <w:tcPr>
                  <w:tcW w:w="3008" w:type="dxa"/>
                </w:tcPr>
                <w:p w:rsidR="00A7130D" w:rsidRPr="00886FB7" w:rsidRDefault="00A7130D" w:rsidP="001D780B">
                  <w:pPr>
                    <w:rPr>
                      <w:rFonts w:ascii="Times New Roman" w:hAnsi="Times New Roman"/>
                      <w:sz w:val="24"/>
                      <w:szCs w:val="24"/>
                    </w:rPr>
                  </w:pPr>
                  <w:r>
                    <w:rPr>
                      <w:rFonts w:ascii="Times New Roman" w:hAnsi="Times New Roman"/>
                      <w:sz w:val="24"/>
                      <w:szCs w:val="24"/>
                    </w:rPr>
                    <w:t>Представитель проверяемого объекта</w:t>
                  </w:r>
                </w:p>
              </w:tc>
            </w:tr>
            <w:tr w:rsidR="00A7130D" w:rsidRPr="00886FB7" w:rsidTr="001D780B">
              <w:tc>
                <w:tcPr>
                  <w:tcW w:w="1759" w:type="dxa"/>
                </w:tcPr>
                <w:p w:rsidR="00A7130D" w:rsidRPr="00886FB7" w:rsidRDefault="00A7130D" w:rsidP="001D780B">
                  <w:pPr>
                    <w:rPr>
                      <w:rFonts w:ascii="Times New Roman" w:hAnsi="Times New Roman"/>
                      <w:sz w:val="24"/>
                      <w:szCs w:val="24"/>
                    </w:rPr>
                  </w:pPr>
                </w:p>
              </w:tc>
              <w:tc>
                <w:tcPr>
                  <w:tcW w:w="1493" w:type="dxa"/>
                </w:tcPr>
                <w:p w:rsidR="00A7130D" w:rsidRPr="00886FB7" w:rsidRDefault="00A7130D" w:rsidP="001D780B">
                  <w:pPr>
                    <w:rPr>
                      <w:rFonts w:ascii="Times New Roman" w:hAnsi="Times New Roman"/>
                      <w:sz w:val="24"/>
                      <w:szCs w:val="24"/>
                    </w:rPr>
                  </w:pPr>
                </w:p>
              </w:tc>
              <w:tc>
                <w:tcPr>
                  <w:tcW w:w="3311" w:type="dxa"/>
                </w:tcPr>
                <w:p w:rsidR="00A7130D" w:rsidRPr="00886FB7" w:rsidRDefault="00A7130D" w:rsidP="001D780B">
                  <w:pPr>
                    <w:rPr>
                      <w:rFonts w:ascii="Times New Roman" w:hAnsi="Times New Roman"/>
                      <w:sz w:val="24"/>
                      <w:szCs w:val="24"/>
                    </w:rPr>
                  </w:pPr>
                </w:p>
              </w:tc>
              <w:tc>
                <w:tcPr>
                  <w:tcW w:w="3008" w:type="dxa"/>
                </w:tcPr>
                <w:p w:rsidR="00A7130D" w:rsidRPr="00886FB7" w:rsidRDefault="00A7130D" w:rsidP="001D780B">
                  <w:pPr>
                    <w:rPr>
                      <w:rFonts w:ascii="Times New Roman" w:hAnsi="Times New Roman"/>
                      <w:sz w:val="24"/>
                      <w:szCs w:val="24"/>
                    </w:rPr>
                  </w:pPr>
                </w:p>
              </w:tc>
            </w:tr>
          </w:tbl>
          <w:p w:rsidR="00055B68" w:rsidRDefault="00055B68" w:rsidP="004D45B8">
            <w:pPr>
              <w:spacing w:after="0" w:line="240" w:lineRule="auto"/>
              <w:contextualSpacing/>
              <w:jc w:val="both"/>
              <w:rPr>
                <w:rFonts w:ascii="Times New Roman" w:eastAsia="Times New Roman" w:hAnsi="Times New Roman" w:cs="Times New Roman"/>
                <w:b/>
                <w:bCs/>
                <w:sz w:val="24"/>
                <w:szCs w:val="24"/>
                <w:lang w:eastAsia="ru-RU"/>
              </w:rPr>
            </w:pPr>
          </w:p>
          <w:p w:rsidR="00950EEC" w:rsidRPr="00A81E76" w:rsidRDefault="00950EEC" w:rsidP="004D45B8">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Условия выполнения задания: </w:t>
            </w:r>
          </w:p>
          <w:p w:rsidR="00B87FE6" w:rsidRPr="00A81E76" w:rsidRDefault="00B87FE6" w:rsidP="00B87FE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Задание выполняется непосредственно на профессиональном экзамене.</w:t>
            </w:r>
          </w:p>
          <w:p w:rsidR="00B87FE6" w:rsidRPr="004D45B8" w:rsidRDefault="00B87FE6" w:rsidP="00B87F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Место проведения экзамена – аудитория.</w:t>
            </w:r>
          </w:p>
          <w:p w:rsidR="00B87FE6" w:rsidRPr="00A81E76" w:rsidRDefault="00B87FE6" w:rsidP="00B87FE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Максимальное время выполнения задания: </w:t>
            </w:r>
            <w:r>
              <w:rPr>
                <w:rFonts w:ascii="Times New Roman" w:eastAsia="Times New Roman" w:hAnsi="Times New Roman"/>
                <w:color w:val="333333"/>
                <w:sz w:val="24"/>
                <w:szCs w:val="24"/>
                <w:lang w:eastAsia="ru-RU"/>
              </w:rPr>
              <w:t>6</w:t>
            </w:r>
            <w:r w:rsidRPr="00A81E76">
              <w:rPr>
                <w:rFonts w:ascii="Times New Roman" w:eastAsia="Times New Roman" w:hAnsi="Times New Roman"/>
                <w:color w:val="333333"/>
                <w:sz w:val="24"/>
                <w:szCs w:val="24"/>
                <w:lang w:eastAsia="ru-RU"/>
              </w:rPr>
              <w:t>0 мин.</w:t>
            </w:r>
          </w:p>
          <w:p w:rsidR="00B67B00" w:rsidRPr="004D45B8" w:rsidRDefault="00B87FE6" w:rsidP="00B87FE6">
            <w:pPr>
              <w:spacing w:after="0" w:line="240" w:lineRule="auto"/>
              <w:contextualSpacing/>
              <w:jc w:val="both"/>
              <w:rPr>
                <w:rFonts w:ascii="Times New Roman" w:eastAsia="Times New Roman" w:hAnsi="Times New Roman" w:cs="Times New Roman"/>
                <w:sz w:val="24"/>
                <w:szCs w:val="24"/>
                <w:lang w:eastAsia="ru-RU"/>
              </w:rPr>
            </w:pPr>
            <w:r w:rsidRPr="00A81E76">
              <w:rPr>
                <w:rFonts w:ascii="Times New Roman" w:eastAsia="Times New Roman" w:hAnsi="Times New Roman"/>
                <w:color w:val="333333"/>
                <w:sz w:val="24"/>
                <w:szCs w:val="24"/>
                <w:lang w:eastAsia="ru-RU"/>
              </w:rPr>
              <w:t>Оборудование: персональный компьютер; специализированное программное обеспечение не требуется.</w:t>
            </w:r>
          </w:p>
        </w:tc>
      </w:tr>
    </w:tbl>
    <w:p w:rsidR="002F1524" w:rsidRPr="00655357" w:rsidRDefault="002F1524" w:rsidP="00B659B3">
      <w:pPr>
        <w:spacing w:after="0" w:line="240" w:lineRule="auto"/>
        <w:jc w:val="center"/>
        <w:rPr>
          <w:rFonts w:ascii="Times New Roman" w:eastAsia="Times New Roman" w:hAnsi="Times New Roman" w:cs="Times New Roman"/>
          <w:b/>
          <w:bCs/>
          <w:sz w:val="24"/>
          <w:lang w:eastAsia="ru-RU"/>
        </w:rPr>
      </w:pPr>
    </w:p>
    <w:p w:rsidR="005B42E2" w:rsidRPr="005B42E2" w:rsidRDefault="005B42E2" w:rsidP="005B42E2">
      <w:pPr>
        <w:jc w:val="center"/>
        <w:rPr>
          <w:rFonts w:ascii="Times New Roman" w:eastAsia="Times New Roman" w:hAnsi="Times New Roman" w:cs="Times New Roman"/>
          <w:b/>
          <w:sz w:val="24"/>
          <w:lang w:val="en-US" w:eastAsia="ru-RU"/>
        </w:rPr>
      </w:pPr>
      <w:r>
        <w:rPr>
          <w:rFonts w:ascii="Times New Roman" w:eastAsia="Times New Roman" w:hAnsi="Times New Roman" w:cs="Times New Roman"/>
          <w:b/>
          <w:sz w:val="24"/>
          <w:lang w:eastAsia="ru-RU"/>
        </w:rPr>
        <w:t xml:space="preserve">ЗАДАНИЕ № </w:t>
      </w:r>
      <w:r>
        <w:rPr>
          <w:rFonts w:ascii="Times New Roman" w:eastAsia="Times New Roman" w:hAnsi="Times New Roman" w:cs="Times New Roman"/>
          <w:b/>
          <w:sz w:val="24"/>
          <w:lang w:val="en-US" w:eastAsia="ru-RU"/>
        </w:rPr>
        <w:t>2</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5B42E2" w:rsidRPr="004D45B8" w:rsidTr="005B42E2">
        <w:trPr>
          <w:trHeight w:val="983"/>
        </w:trPr>
        <w:tc>
          <w:tcPr>
            <w:tcW w:w="10023" w:type="dxa"/>
          </w:tcPr>
          <w:p w:rsidR="005B42E2" w:rsidRPr="00990F96" w:rsidRDefault="005B42E2" w:rsidP="008947F7">
            <w:pPr>
              <w:spacing w:after="0" w:line="240" w:lineRule="auto"/>
              <w:rPr>
                <w:rFonts w:ascii="Times New Roman" w:eastAsia="Times New Roman" w:hAnsi="Times New Roman" w:cs="Times New Roman"/>
                <w:b/>
                <w:sz w:val="24"/>
                <w:szCs w:val="24"/>
                <w:u w:val="single"/>
                <w:lang w:eastAsia="ru-RU"/>
              </w:rPr>
            </w:pPr>
            <w:r w:rsidRPr="00990F96">
              <w:rPr>
                <w:rFonts w:ascii="Times New Roman" w:eastAsia="Times New Roman" w:hAnsi="Times New Roman" w:cs="Times New Roman"/>
                <w:bCs/>
                <w:sz w:val="24"/>
                <w:szCs w:val="24"/>
                <w:u w:val="single"/>
                <w:lang w:eastAsia="ru-RU"/>
              </w:rPr>
              <w:t>Трудовая функция, трудовые действия, умения:</w:t>
            </w:r>
          </w:p>
          <w:p w:rsidR="00990F96" w:rsidRPr="00990F96" w:rsidRDefault="00DD6E21" w:rsidP="00990F96">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ТД к</w:t>
            </w:r>
            <w:proofErr w:type="gramStart"/>
            <w:r w:rsidRPr="00990F96">
              <w:rPr>
                <w:rFonts w:ascii="Times New Roman" w:eastAsia="Times New Roman" w:hAnsi="Times New Roman"/>
                <w:b/>
                <w:bCs/>
                <w:color w:val="333333"/>
                <w:sz w:val="24"/>
                <w:szCs w:val="24"/>
                <w:lang w:eastAsia="ru-RU"/>
              </w:rPr>
              <w:t xml:space="preserve"> </w:t>
            </w:r>
            <w:r w:rsidR="00C61D6D" w:rsidRPr="00990F96">
              <w:rPr>
                <w:rFonts w:ascii="Times New Roman" w:eastAsia="Times New Roman" w:hAnsi="Times New Roman"/>
                <w:b/>
                <w:bCs/>
                <w:color w:val="333333"/>
                <w:sz w:val="24"/>
                <w:szCs w:val="24"/>
                <w:lang w:eastAsia="ru-RU"/>
              </w:rPr>
              <w:t>С</w:t>
            </w:r>
            <w:proofErr w:type="gramEnd"/>
            <w:r w:rsidRPr="00990F96">
              <w:rPr>
                <w:rFonts w:ascii="Times New Roman" w:eastAsia="Times New Roman" w:hAnsi="Times New Roman"/>
                <w:b/>
                <w:bCs/>
                <w:color w:val="333333"/>
                <w:sz w:val="24"/>
                <w:szCs w:val="24"/>
                <w:lang w:eastAsia="ru-RU"/>
              </w:rPr>
              <w:t>/0</w:t>
            </w:r>
            <w:r w:rsidR="00990F96" w:rsidRPr="00990F96">
              <w:rPr>
                <w:rFonts w:ascii="Times New Roman" w:eastAsia="Times New Roman" w:hAnsi="Times New Roman"/>
                <w:b/>
                <w:bCs/>
                <w:color w:val="333333"/>
                <w:sz w:val="24"/>
                <w:szCs w:val="24"/>
                <w:lang w:eastAsia="ru-RU"/>
              </w:rPr>
              <w:t>1</w:t>
            </w:r>
            <w:r w:rsidRPr="00990F96">
              <w:rPr>
                <w:rFonts w:ascii="Times New Roman" w:eastAsia="Times New Roman" w:hAnsi="Times New Roman"/>
                <w:b/>
                <w:bCs/>
                <w:color w:val="333333"/>
                <w:sz w:val="24"/>
                <w:szCs w:val="24"/>
                <w:lang w:eastAsia="ru-RU"/>
              </w:rPr>
              <w:t>.</w:t>
            </w:r>
            <w:r w:rsidR="00A2542B" w:rsidRPr="00990F96">
              <w:rPr>
                <w:rFonts w:ascii="Times New Roman" w:eastAsia="Times New Roman" w:hAnsi="Times New Roman"/>
                <w:b/>
                <w:bCs/>
                <w:color w:val="333333"/>
                <w:sz w:val="24"/>
                <w:szCs w:val="24"/>
                <w:lang w:eastAsia="ru-RU"/>
              </w:rPr>
              <w:t>7</w:t>
            </w:r>
            <w:r w:rsidRPr="00990F96">
              <w:rPr>
                <w:rFonts w:ascii="Times New Roman" w:eastAsia="Times New Roman" w:hAnsi="Times New Roman"/>
                <w:b/>
                <w:bCs/>
                <w:color w:val="333333"/>
                <w:sz w:val="24"/>
                <w:szCs w:val="24"/>
                <w:lang w:eastAsia="ru-RU"/>
              </w:rPr>
              <w:t>:</w:t>
            </w:r>
            <w:r w:rsidRPr="00990F96">
              <w:rPr>
                <w:rFonts w:ascii="Times New Roman" w:eastAsia="Times New Roman" w:hAnsi="Times New Roman"/>
                <w:bCs/>
                <w:color w:val="333333"/>
                <w:sz w:val="24"/>
                <w:szCs w:val="24"/>
                <w:lang w:eastAsia="ru-RU"/>
              </w:rPr>
              <w:t xml:space="preserve"> </w:t>
            </w:r>
            <w:r w:rsidR="00990F96" w:rsidRPr="00990F96">
              <w:rPr>
                <w:rFonts w:ascii="Times New Roman" w:eastAsia="Times New Roman" w:hAnsi="Times New Roman"/>
                <w:color w:val="333333"/>
                <w:sz w:val="24"/>
                <w:szCs w:val="24"/>
                <w:lang w:eastAsia="ru-RU"/>
              </w:rPr>
              <w:t>Формирование и ведение отчетной документации</w:t>
            </w:r>
          </w:p>
          <w:p w:rsidR="00990F96" w:rsidRPr="00990F96" w:rsidRDefault="00990F96" w:rsidP="00990F96">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ТД к</w:t>
            </w:r>
            <w:proofErr w:type="gramStart"/>
            <w:r w:rsidRPr="00990F96">
              <w:rPr>
                <w:rFonts w:ascii="Times New Roman" w:eastAsia="Times New Roman" w:hAnsi="Times New Roman"/>
                <w:b/>
                <w:bCs/>
                <w:color w:val="333333"/>
                <w:sz w:val="24"/>
                <w:szCs w:val="24"/>
                <w:lang w:eastAsia="ru-RU"/>
              </w:rPr>
              <w:t xml:space="preserve"> С</w:t>
            </w:r>
            <w:proofErr w:type="gramEnd"/>
            <w:r w:rsidRPr="00990F96">
              <w:rPr>
                <w:rFonts w:ascii="Times New Roman" w:eastAsia="Times New Roman" w:hAnsi="Times New Roman"/>
                <w:b/>
                <w:bCs/>
                <w:color w:val="333333"/>
                <w:sz w:val="24"/>
                <w:szCs w:val="24"/>
                <w:lang w:eastAsia="ru-RU"/>
              </w:rPr>
              <w:t>/01.7:</w:t>
            </w:r>
            <w:r w:rsidRPr="00990F96">
              <w:rPr>
                <w:rFonts w:ascii="Times New Roman" w:eastAsia="Times New Roman" w:hAnsi="Times New Roman"/>
                <w:bCs/>
                <w:color w:val="333333"/>
                <w:sz w:val="24"/>
                <w:szCs w:val="24"/>
                <w:lang w:eastAsia="ru-RU"/>
              </w:rPr>
              <w:t xml:space="preserve"> </w:t>
            </w:r>
            <w:r w:rsidRPr="00990F96">
              <w:rPr>
                <w:rFonts w:ascii="Times New Roman" w:eastAsia="Times New Roman" w:hAnsi="Times New Roman"/>
                <w:color w:val="333333"/>
                <w:sz w:val="24"/>
                <w:szCs w:val="24"/>
                <w:lang w:eastAsia="ru-RU"/>
              </w:rPr>
              <w:t>Организация системных испытаний и исследовательских работ в целях повышения качества продукции</w:t>
            </w:r>
          </w:p>
          <w:p w:rsidR="00990F96" w:rsidRPr="00990F96" w:rsidRDefault="00DD6E21" w:rsidP="00990F96">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У к</w:t>
            </w:r>
            <w:proofErr w:type="gramStart"/>
            <w:r w:rsidRPr="00990F96">
              <w:rPr>
                <w:rFonts w:ascii="Times New Roman" w:eastAsia="Times New Roman" w:hAnsi="Times New Roman"/>
                <w:b/>
                <w:bCs/>
                <w:color w:val="333333"/>
                <w:sz w:val="24"/>
                <w:szCs w:val="24"/>
                <w:lang w:eastAsia="ru-RU"/>
              </w:rPr>
              <w:t xml:space="preserve"> </w:t>
            </w:r>
            <w:r w:rsidR="00C61D6D" w:rsidRPr="00990F96">
              <w:rPr>
                <w:rFonts w:ascii="Times New Roman" w:eastAsia="Times New Roman" w:hAnsi="Times New Roman"/>
                <w:b/>
                <w:bCs/>
                <w:color w:val="333333"/>
                <w:sz w:val="24"/>
                <w:szCs w:val="24"/>
                <w:lang w:eastAsia="ru-RU"/>
              </w:rPr>
              <w:t>С</w:t>
            </w:r>
            <w:proofErr w:type="gramEnd"/>
            <w:r w:rsidRPr="00990F96">
              <w:rPr>
                <w:rFonts w:ascii="Times New Roman" w:eastAsia="Times New Roman" w:hAnsi="Times New Roman"/>
                <w:b/>
                <w:bCs/>
                <w:color w:val="333333"/>
                <w:sz w:val="24"/>
                <w:szCs w:val="24"/>
                <w:lang w:eastAsia="ru-RU"/>
              </w:rPr>
              <w:t>/0</w:t>
            </w:r>
            <w:r w:rsidR="00990F96" w:rsidRPr="00990F96">
              <w:rPr>
                <w:rFonts w:ascii="Times New Roman" w:eastAsia="Times New Roman" w:hAnsi="Times New Roman"/>
                <w:b/>
                <w:bCs/>
                <w:color w:val="333333"/>
                <w:sz w:val="24"/>
                <w:szCs w:val="24"/>
                <w:lang w:eastAsia="ru-RU"/>
              </w:rPr>
              <w:t>1</w:t>
            </w:r>
            <w:r w:rsidRPr="00990F96">
              <w:rPr>
                <w:rFonts w:ascii="Times New Roman" w:eastAsia="Times New Roman" w:hAnsi="Times New Roman"/>
                <w:b/>
                <w:bCs/>
                <w:color w:val="333333"/>
                <w:sz w:val="24"/>
                <w:szCs w:val="24"/>
                <w:lang w:eastAsia="ru-RU"/>
              </w:rPr>
              <w:t>.</w:t>
            </w:r>
            <w:r w:rsidR="00A2542B" w:rsidRPr="00990F96">
              <w:rPr>
                <w:rFonts w:ascii="Times New Roman" w:eastAsia="Times New Roman" w:hAnsi="Times New Roman"/>
                <w:b/>
                <w:bCs/>
                <w:color w:val="333333"/>
                <w:sz w:val="24"/>
                <w:szCs w:val="24"/>
                <w:lang w:eastAsia="ru-RU"/>
              </w:rPr>
              <w:t>7</w:t>
            </w:r>
            <w:r w:rsidRPr="00990F96">
              <w:rPr>
                <w:rFonts w:ascii="Times New Roman" w:eastAsia="Times New Roman" w:hAnsi="Times New Roman"/>
                <w:b/>
                <w:bCs/>
                <w:color w:val="333333"/>
                <w:sz w:val="24"/>
                <w:szCs w:val="24"/>
                <w:lang w:eastAsia="ru-RU"/>
              </w:rPr>
              <w:t>:</w:t>
            </w:r>
            <w:r w:rsidRPr="00990F96">
              <w:rPr>
                <w:rFonts w:ascii="Times New Roman" w:eastAsia="Times New Roman" w:hAnsi="Times New Roman"/>
                <w:bCs/>
                <w:color w:val="333333"/>
                <w:sz w:val="24"/>
                <w:szCs w:val="24"/>
                <w:lang w:eastAsia="ru-RU"/>
              </w:rPr>
              <w:t xml:space="preserve"> </w:t>
            </w:r>
            <w:r w:rsidR="00990F96" w:rsidRPr="00990F96">
              <w:rPr>
                <w:rFonts w:ascii="Times New Roman" w:eastAsia="Times New Roman" w:hAnsi="Times New Roman"/>
                <w:color w:val="333333"/>
                <w:sz w:val="24"/>
                <w:szCs w:val="24"/>
                <w:lang w:eastAsia="ru-RU"/>
              </w:rPr>
              <w:t>Организовывать внесение необходимых изменений в документацию</w:t>
            </w:r>
          </w:p>
          <w:p w:rsidR="00990F96" w:rsidRPr="00990F96" w:rsidRDefault="00990F96" w:rsidP="00990F96">
            <w:pPr>
              <w:spacing w:after="0" w:line="240" w:lineRule="auto"/>
              <w:contextualSpacing/>
              <w:jc w:val="both"/>
              <w:rPr>
                <w:rFonts w:ascii="Times New Roman" w:eastAsia="Times New Roman" w:hAnsi="Times New Roman"/>
                <w:color w:val="333333"/>
                <w:sz w:val="24"/>
                <w:szCs w:val="24"/>
                <w:lang w:eastAsia="ru-RU"/>
              </w:rPr>
            </w:pPr>
            <w:r w:rsidRPr="00990F96">
              <w:rPr>
                <w:rFonts w:ascii="Times New Roman" w:eastAsia="Times New Roman" w:hAnsi="Times New Roman"/>
                <w:b/>
                <w:bCs/>
                <w:color w:val="333333"/>
                <w:sz w:val="24"/>
                <w:szCs w:val="24"/>
                <w:lang w:eastAsia="ru-RU"/>
              </w:rPr>
              <w:t>У к</w:t>
            </w:r>
            <w:proofErr w:type="gramStart"/>
            <w:r w:rsidRPr="00990F96">
              <w:rPr>
                <w:rFonts w:ascii="Times New Roman" w:eastAsia="Times New Roman" w:hAnsi="Times New Roman"/>
                <w:b/>
                <w:bCs/>
                <w:color w:val="333333"/>
                <w:sz w:val="24"/>
                <w:szCs w:val="24"/>
                <w:lang w:eastAsia="ru-RU"/>
              </w:rPr>
              <w:t xml:space="preserve"> С</w:t>
            </w:r>
            <w:proofErr w:type="gramEnd"/>
            <w:r w:rsidRPr="00990F96">
              <w:rPr>
                <w:rFonts w:ascii="Times New Roman" w:eastAsia="Times New Roman" w:hAnsi="Times New Roman"/>
                <w:b/>
                <w:bCs/>
                <w:color w:val="333333"/>
                <w:sz w:val="24"/>
                <w:szCs w:val="24"/>
                <w:lang w:eastAsia="ru-RU"/>
              </w:rPr>
              <w:t>/01.7:</w:t>
            </w:r>
            <w:r w:rsidRPr="00990F96">
              <w:rPr>
                <w:rFonts w:ascii="Times New Roman" w:eastAsia="Times New Roman" w:hAnsi="Times New Roman"/>
                <w:bCs/>
                <w:color w:val="333333"/>
                <w:sz w:val="24"/>
                <w:szCs w:val="24"/>
                <w:lang w:eastAsia="ru-RU"/>
              </w:rPr>
              <w:t xml:space="preserve"> </w:t>
            </w:r>
            <w:r w:rsidRPr="00990F96">
              <w:rPr>
                <w:rFonts w:ascii="Times New Roman" w:eastAsia="Times New Roman" w:hAnsi="Times New Roman"/>
                <w:color w:val="333333"/>
                <w:sz w:val="24"/>
                <w:szCs w:val="24"/>
                <w:lang w:eastAsia="ru-RU"/>
              </w:rPr>
              <w:t xml:space="preserve">Организовывать исследовательскую работу и проведение испытаний </w:t>
            </w:r>
            <w:proofErr w:type="spellStart"/>
            <w:r w:rsidRPr="00990F96">
              <w:rPr>
                <w:rFonts w:ascii="Times New Roman" w:eastAsia="Times New Roman" w:hAnsi="Times New Roman"/>
                <w:color w:val="333333"/>
                <w:sz w:val="24"/>
                <w:szCs w:val="24"/>
                <w:lang w:eastAsia="ru-RU"/>
              </w:rPr>
              <w:t>биотехнологической</w:t>
            </w:r>
            <w:proofErr w:type="spellEnd"/>
            <w:r w:rsidRPr="00990F96">
              <w:rPr>
                <w:rFonts w:ascii="Times New Roman" w:eastAsia="Times New Roman" w:hAnsi="Times New Roman"/>
                <w:color w:val="333333"/>
                <w:sz w:val="24"/>
                <w:szCs w:val="24"/>
                <w:lang w:eastAsia="ru-RU"/>
              </w:rPr>
              <w:t xml:space="preserve"> продукции</w:t>
            </w:r>
          </w:p>
          <w:p w:rsidR="00DD6E21" w:rsidRPr="005238AD" w:rsidRDefault="00DD6E21" w:rsidP="008947F7">
            <w:pPr>
              <w:spacing w:after="0" w:line="240" w:lineRule="auto"/>
              <w:jc w:val="both"/>
              <w:rPr>
                <w:rFonts w:ascii="Times New Roman" w:eastAsia="Times New Roman" w:hAnsi="Times New Roman" w:cs="Times New Roman"/>
                <w:bCs/>
                <w:sz w:val="24"/>
                <w:szCs w:val="24"/>
                <w:highlight w:val="cyan"/>
                <w:u w:val="single"/>
                <w:lang w:eastAsia="ru-RU"/>
              </w:rPr>
            </w:pPr>
          </w:p>
          <w:p w:rsidR="005B42E2" w:rsidRPr="00990F96" w:rsidRDefault="00DD6E21" w:rsidP="008947F7">
            <w:pPr>
              <w:spacing w:after="0" w:line="240" w:lineRule="auto"/>
              <w:jc w:val="both"/>
              <w:rPr>
                <w:rFonts w:ascii="Times New Roman" w:eastAsia="Times New Roman" w:hAnsi="Times New Roman" w:cs="Times New Roman"/>
                <w:bCs/>
                <w:sz w:val="24"/>
                <w:szCs w:val="24"/>
                <w:u w:val="single"/>
                <w:lang w:eastAsia="ru-RU"/>
              </w:rPr>
            </w:pPr>
            <w:r w:rsidRPr="00990F96">
              <w:rPr>
                <w:rFonts w:ascii="Times New Roman" w:eastAsia="Times New Roman" w:hAnsi="Times New Roman" w:cs="Times New Roman"/>
                <w:bCs/>
                <w:sz w:val="24"/>
                <w:szCs w:val="24"/>
                <w:u w:val="single"/>
                <w:lang w:eastAsia="ru-RU"/>
              </w:rPr>
              <w:t>З</w:t>
            </w:r>
            <w:r w:rsidR="005B42E2" w:rsidRPr="00990F96">
              <w:rPr>
                <w:rFonts w:ascii="Times New Roman" w:eastAsia="Times New Roman" w:hAnsi="Times New Roman" w:cs="Times New Roman"/>
                <w:bCs/>
                <w:sz w:val="24"/>
                <w:szCs w:val="24"/>
                <w:u w:val="single"/>
                <w:lang w:eastAsia="ru-RU"/>
              </w:rPr>
              <w:t>адание:</w:t>
            </w:r>
          </w:p>
          <w:p w:rsidR="00990F96" w:rsidRDefault="00990F96" w:rsidP="00990F96">
            <w:pPr>
              <w:spacing w:after="0" w:line="240" w:lineRule="auto"/>
              <w:jc w:val="both"/>
              <w:rPr>
                <w:rFonts w:ascii="Times New Roman" w:eastAsia="Times New Roman" w:hAnsi="Times New Roman" w:cs="Times New Roman"/>
                <w:bCs/>
                <w:sz w:val="24"/>
                <w:szCs w:val="24"/>
                <w:lang w:eastAsia="ru-RU"/>
              </w:rPr>
            </w:pPr>
            <w:r w:rsidRPr="00D74C62">
              <w:rPr>
                <w:rFonts w:ascii="Times New Roman" w:eastAsia="Times New Roman" w:hAnsi="Times New Roman" w:cs="Times New Roman"/>
                <w:bCs/>
                <w:sz w:val="24"/>
                <w:szCs w:val="24"/>
                <w:lang w:eastAsia="ru-RU"/>
              </w:rPr>
              <w:lastRenderedPageBreak/>
              <w:t>Составьте</w:t>
            </w:r>
            <w:r>
              <w:rPr>
                <w:rFonts w:ascii="Times New Roman" w:eastAsia="Times New Roman" w:hAnsi="Times New Roman" w:cs="Times New Roman"/>
                <w:bCs/>
                <w:sz w:val="24"/>
                <w:szCs w:val="24"/>
                <w:lang w:eastAsia="ru-RU"/>
              </w:rPr>
              <w:t xml:space="preserve"> и запишите</w:t>
            </w:r>
            <w:r w:rsidRPr="00D74C62">
              <w:rPr>
                <w:rFonts w:ascii="Times New Roman" w:eastAsia="Times New Roman" w:hAnsi="Times New Roman" w:cs="Times New Roman"/>
                <w:bCs/>
                <w:sz w:val="24"/>
                <w:szCs w:val="24"/>
                <w:lang w:eastAsia="ru-RU"/>
              </w:rPr>
              <w:t xml:space="preserve"> проект структуры отчета </w:t>
            </w:r>
            <w:proofErr w:type="gramStart"/>
            <w:r w:rsidRPr="00D74C62">
              <w:rPr>
                <w:rFonts w:ascii="Times New Roman" w:eastAsia="Times New Roman" w:hAnsi="Times New Roman" w:cs="Times New Roman"/>
                <w:bCs/>
                <w:sz w:val="24"/>
                <w:szCs w:val="24"/>
                <w:lang w:eastAsia="ru-RU"/>
              </w:rPr>
              <w:t>о научно-исследовательской работе</w:t>
            </w:r>
            <w:r>
              <w:rPr>
                <w:rFonts w:ascii="Times New Roman" w:eastAsia="Times New Roman" w:hAnsi="Times New Roman" w:cs="Times New Roman"/>
                <w:bCs/>
                <w:sz w:val="24"/>
                <w:szCs w:val="24"/>
                <w:lang w:eastAsia="ru-RU"/>
              </w:rPr>
              <w:t xml:space="preserve"> по системным испытаниям биопрепарата по защите растений на наличия в почве</w:t>
            </w:r>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супрессивной</w:t>
            </w:r>
            <w:proofErr w:type="spellEnd"/>
            <w:r>
              <w:rPr>
                <w:rFonts w:ascii="Times New Roman" w:eastAsia="Times New Roman" w:hAnsi="Times New Roman" w:cs="Times New Roman"/>
                <w:bCs/>
                <w:sz w:val="24"/>
                <w:szCs w:val="24"/>
                <w:lang w:eastAsia="ru-RU"/>
              </w:rPr>
              <w:t xml:space="preserve"> микрофлоры </w:t>
            </w:r>
            <w:r w:rsidRPr="00D74C62">
              <w:rPr>
                <w:rFonts w:ascii="Times New Roman" w:eastAsia="Times New Roman" w:hAnsi="Times New Roman" w:cs="Times New Roman"/>
                <w:bCs/>
                <w:sz w:val="24"/>
                <w:szCs w:val="24"/>
                <w:lang w:eastAsia="ru-RU"/>
              </w:rPr>
              <w:t xml:space="preserve">с подробным описанием содержания </w:t>
            </w:r>
            <w:r>
              <w:rPr>
                <w:rFonts w:ascii="Times New Roman" w:eastAsia="Times New Roman" w:hAnsi="Times New Roman" w:cs="Times New Roman"/>
                <w:bCs/>
                <w:sz w:val="24"/>
                <w:szCs w:val="24"/>
                <w:lang w:eastAsia="ru-RU"/>
              </w:rPr>
              <w:t>р</w:t>
            </w:r>
            <w:r w:rsidRPr="00D74C62">
              <w:rPr>
                <w:rFonts w:ascii="Times New Roman" w:eastAsia="Times New Roman" w:hAnsi="Times New Roman" w:cs="Times New Roman"/>
                <w:bCs/>
                <w:sz w:val="24"/>
                <w:szCs w:val="24"/>
                <w:lang w:eastAsia="ru-RU"/>
              </w:rPr>
              <w:t>аздел</w:t>
            </w:r>
            <w:r>
              <w:rPr>
                <w:rFonts w:ascii="Times New Roman" w:eastAsia="Times New Roman" w:hAnsi="Times New Roman" w:cs="Times New Roman"/>
                <w:bCs/>
                <w:sz w:val="24"/>
                <w:szCs w:val="24"/>
                <w:lang w:eastAsia="ru-RU"/>
              </w:rPr>
              <w:t>а</w:t>
            </w:r>
            <w:r w:rsidRPr="00D74C62">
              <w:rPr>
                <w:rFonts w:ascii="Times New Roman" w:eastAsia="Times New Roman" w:hAnsi="Times New Roman" w:cs="Times New Roman"/>
                <w:bCs/>
                <w:sz w:val="24"/>
                <w:szCs w:val="24"/>
                <w:lang w:eastAsia="ru-RU"/>
              </w:rPr>
              <w:t xml:space="preserve"> «Заключение»</w:t>
            </w:r>
          </w:p>
          <w:p w:rsidR="00990F96" w:rsidRDefault="00990F96" w:rsidP="00990F96">
            <w:pPr>
              <w:spacing w:after="0" w:line="360" w:lineRule="auto"/>
              <w:jc w:val="center"/>
              <w:rPr>
                <w:rFonts w:ascii="Times New Roman" w:eastAsia="Times New Roman" w:hAnsi="Times New Roman" w:cs="Times New Roman"/>
                <w:b/>
                <w:bCs/>
                <w:sz w:val="24"/>
                <w:szCs w:val="24"/>
                <w:lang w:eastAsia="ru-RU"/>
              </w:rPr>
            </w:pPr>
          </w:p>
          <w:p w:rsidR="00990F96" w:rsidRPr="00990F96" w:rsidRDefault="00990F96" w:rsidP="00990F96">
            <w:pPr>
              <w:spacing w:after="0" w:line="240" w:lineRule="auto"/>
              <w:jc w:val="both"/>
              <w:rPr>
                <w:rFonts w:ascii="Times New Roman" w:eastAsia="Times New Roman" w:hAnsi="Times New Roman" w:cs="Times New Roman"/>
                <w:bCs/>
                <w:sz w:val="24"/>
                <w:szCs w:val="24"/>
                <w:lang w:eastAsia="ru-RU"/>
              </w:rPr>
            </w:pPr>
            <w:r w:rsidRPr="00990F96">
              <w:rPr>
                <w:rFonts w:ascii="Times New Roman" w:eastAsia="Times New Roman" w:hAnsi="Times New Roman" w:cs="Times New Roman"/>
                <w:b/>
                <w:bCs/>
                <w:sz w:val="24"/>
                <w:szCs w:val="24"/>
                <w:lang w:eastAsia="ru-RU"/>
              </w:rPr>
              <w:t>Условия выполнения задания</w:t>
            </w:r>
            <w:r w:rsidRPr="00990F96">
              <w:rPr>
                <w:rFonts w:ascii="Times New Roman" w:eastAsia="Times New Roman" w:hAnsi="Times New Roman" w:cs="Times New Roman"/>
                <w:bCs/>
                <w:sz w:val="24"/>
                <w:szCs w:val="24"/>
                <w:lang w:eastAsia="ru-RU"/>
              </w:rPr>
              <w:t xml:space="preserve">: </w:t>
            </w:r>
          </w:p>
          <w:p w:rsidR="00B87FE6" w:rsidRPr="00A81E76" w:rsidRDefault="00B87FE6" w:rsidP="00B87FE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Задание выполняется непосредственно на профессиональном экзамене.</w:t>
            </w:r>
          </w:p>
          <w:p w:rsidR="00B87FE6" w:rsidRPr="004D45B8" w:rsidRDefault="00B87FE6" w:rsidP="00B87F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Место проведения экзамена – аудитория.</w:t>
            </w:r>
          </w:p>
          <w:p w:rsidR="00B87FE6" w:rsidRPr="00A81E76" w:rsidRDefault="00B87FE6" w:rsidP="00B87FE6">
            <w:pPr>
              <w:spacing w:after="0" w:line="240" w:lineRule="auto"/>
              <w:contextualSpacing/>
              <w:jc w:val="both"/>
              <w:rPr>
                <w:rFonts w:ascii="Times New Roman" w:eastAsia="Times New Roman" w:hAnsi="Times New Roman"/>
                <w:color w:val="333333"/>
                <w:sz w:val="24"/>
                <w:szCs w:val="24"/>
                <w:lang w:eastAsia="ru-RU"/>
              </w:rPr>
            </w:pPr>
            <w:r w:rsidRPr="00A81E76">
              <w:rPr>
                <w:rFonts w:ascii="Times New Roman" w:eastAsia="Times New Roman" w:hAnsi="Times New Roman"/>
                <w:color w:val="333333"/>
                <w:sz w:val="24"/>
                <w:szCs w:val="24"/>
                <w:lang w:eastAsia="ru-RU"/>
              </w:rPr>
              <w:t xml:space="preserve">Максимальное время выполнения задания: </w:t>
            </w:r>
            <w:r>
              <w:rPr>
                <w:rFonts w:ascii="Times New Roman" w:eastAsia="Times New Roman" w:hAnsi="Times New Roman"/>
                <w:color w:val="333333"/>
                <w:sz w:val="24"/>
                <w:szCs w:val="24"/>
                <w:lang w:eastAsia="ru-RU"/>
              </w:rPr>
              <w:t>6</w:t>
            </w:r>
            <w:r w:rsidRPr="00A81E76">
              <w:rPr>
                <w:rFonts w:ascii="Times New Roman" w:eastAsia="Times New Roman" w:hAnsi="Times New Roman"/>
                <w:color w:val="333333"/>
                <w:sz w:val="24"/>
                <w:szCs w:val="24"/>
                <w:lang w:eastAsia="ru-RU"/>
              </w:rPr>
              <w:t>0 мин.</w:t>
            </w:r>
          </w:p>
          <w:p w:rsidR="005B42E2" w:rsidRPr="004D45B8" w:rsidRDefault="00B87FE6" w:rsidP="00B87FE6">
            <w:pPr>
              <w:spacing w:after="0" w:line="240" w:lineRule="auto"/>
              <w:jc w:val="both"/>
              <w:rPr>
                <w:rFonts w:ascii="Times New Roman" w:eastAsia="Times New Roman" w:hAnsi="Times New Roman" w:cs="Times New Roman"/>
                <w:sz w:val="24"/>
                <w:szCs w:val="24"/>
                <w:lang w:eastAsia="ru-RU"/>
              </w:rPr>
            </w:pPr>
            <w:r w:rsidRPr="00A81E76">
              <w:rPr>
                <w:rFonts w:ascii="Times New Roman" w:eastAsia="Times New Roman" w:hAnsi="Times New Roman"/>
                <w:color w:val="333333"/>
                <w:sz w:val="24"/>
                <w:szCs w:val="24"/>
                <w:lang w:eastAsia="ru-RU"/>
              </w:rPr>
              <w:t>Оборудование: персональный компьютер; специализированное программное обеспечение не требуется.</w:t>
            </w:r>
          </w:p>
        </w:tc>
      </w:tr>
    </w:tbl>
    <w:p w:rsidR="005B42E2" w:rsidRPr="00811FD2" w:rsidRDefault="005B42E2" w:rsidP="00811FD2">
      <w:pPr>
        <w:spacing w:after="0" w:line="240" w:lineRule="auto"/>
        <w:rPr>
          <w:rFonts w:ascii="Times New Roman" w:eastAsia="Times New Roman" w:hAnsi="Times New Roman" w:cs="Times New Roman"/>
          <w:b/>
          <w:bCs/>
          <w:sz w:val="24"/>
          <w:lang w:eastAsia="ru-RU"/>
        </w:rPr>
      </w:pP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б) задание для оформления и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w:t>
      </w:r>
    </w:p>
    <w:p w:rsidR="002E7F10" w:rsidRPr="005B42E2" w:rsidRDefault="002E7F10" w:rsidP="005B42E2">
      <w:pPr>
        <w:spacing w:after="0" w:line="240" w:lineRule="auto"/>
        <w:ind w:firstLine="709"/>
        <w:jc w:val="both"/>
        <w:rPr>
          <w:rFonts w:ascii="Times New Roman" w:eastAsia="Times New Roman" w:hAnsi="Times New Roman" w:cs="Times New Roman"/>
          <w:lang w:eastAsia="ru-RU"/>
        </w:rPr>
      </w:pPr>
      <w:r w:rsidRPr="005B42E2">
        <w:rPr>
          <w:rFonts w:ascii="Times New Roman" w:eastAsia="Times New Roman" w:hAnsi="Times New Roman" w:cs="Times New Roman"/>
          <w:lang w:eastAsia="ru-RU"/>
        </w:rPr>
        <w:t xml:space="preserve">Этап профессионального экзамена в форме защиты </w:t>
      </w:r>
      <w:proofErr w:type="spellStart"/>
      <w:r w:rsidRPr="005B42E2">
        <w:rPr>
          <w:rFonts w:ascii="Times New Roman" w:eastAsia="Times New Roman" w:hAnsi="Times New Roman" w:cs="Times New Roman"/>
          <w:lang w:eastAsia="ru-RU"/>
        </w:rPr>
        <w:t>портфолио</w:t>
      </w:r>
      <w:proofErr w:type="spellEnd"/>
      <w:r w:rsidRPr="005B42E2">
        <w:rPr>
          <w:rFonts w:ascii="Times New Roman" w:eastAsia="Times New Roman" w:hAnsi="Times New Roman" w:cs="Times New Roman"/>
          <w:lang w:eastAsia="ru-RU"/>
        </w:rPr>
        <w:t xml:space="preserve"> не предусмотрен.</w:t>
      </w:r>
    </w:p>
    <w:p w:rsidR="002E7F10" w:rsidRPr="00A35A1E" w:rsidRDefault="002E7F10" w:rsidP="005B42E2">
      <w:pPr>
        <w:spacing w:after="0" w:line="240" w:lineRule="auto"/>
        <w:ind w:firstLine="709"/>
        <w:jc w:val="both"/>
        <w:rPr>
          <w:rFonts w:ascii="Times New Roman" w:eastAsia="Times New Roman" w:hAnsi="Times New Roman" w:cs="Times New Roman"/>
          <w:lang w:eastAsia="ru-RU"/>
        </w:rPr>
      </w:pPr>
    </w:p>
    <w:p w:rsidR="00370B3C" w:rsidRPr="00370B3C" w:rsidRDefault="00370B3C" w:rsidP="00370B3C">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8" w:name="_Toc530599561"/>
      <w:r w:rsidRPr="00370B3C">
        <w:rPr>
          <w:rFonts w:ascii="Times New Roman" w:eastAsiaTheme="majorEastAsia" w:hAnsi="Times New Roman" w:cs="Times New Roman"/>
          <w:b/>
          <w:bCs/>
          <w:color w:val="000000" w:themeColor="text1"/>
          <w:sz w:val="24"/>
          <w:szCs w:val="24"/>
          <w:lang w:eastAsia="ru-RU"/>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bookmarkEnd w:id="38"/>
    </w:p>
    <w:p w:rsidR="00C417B4" w:rsidRPr="00E7644D" w:rsidRDefault="00C61D6D" w:rsidP="00C417B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w:t>
      </w:r>
      <w:r w:rsidRPr="001D15B8">
        <w:rPr>
          <w:rFonts w:ascii="Times New Roman" w:eastAsia="Times New Roman" w:hAnsi="Times New Roman" w:cs="Times New Roman"/>
          <w:color w:val="000000"/>
          <w:sz w:val="24"/>
          <w:szCs w:val="24"/>
          <w:lang w:eastAsia="ru-RU"/>
        </w:rPr>
        <w:t xml:space="preserve">Специалист по управлению системы менеджмента качества на </w:t>
      </w:r>
      <w:proofErr w:type="spellStart"/>
      <w:r w:rsidRPr="001D15B8">
        <w:rPr>
          <w:rFonts w:ascii="Times New Roman" w:eastAsia="Times New Roman" w:hAnsi="Times New Roman" w:cs="Times New Roman"/>
          <w:color w:val="000000"/>
          <w:sz w:val="24"/>
          <w:szCs w:val="24"/>
          <w:lang w:eastAsia="ru-RU"/>
        </w:rPr>
        <w:t>биотехнологическом</w:t>
      </w:r>
      <w:proofErr w:type="spellEnd"/>
      <w:r w:rsidRPr="001D15B8">
        <w:rPr>
          <w:rFonts w:ascii="Times New Roman" w:eastAsia="Times New Roman" w:hAnsi="Times New Roman" w:cs="Times New Roman"/>
          <w:color w:val="000000"/>
          <w:sz w:val="24"/>
          <w:szCs w:val="24"/>
          <w:lang w:eastAsia="ru-RU"/>
        </w:rPr>
        <w:t xml:space="preserve"> производстве</w:t>
      </w:r>
      <w:r>
        <w:rPr>
          <w:rFonts w:ascii="Times New Roman" w:eastAsia="Times New Roman" w:hAnsi="Times New Roman" w:cs="Times New Roman"/>
          <w:color w:val="000000"/>
          <w:sz w:val="24"/>
          <w:szCs w:val="24"/>
          <w:lang w:eastAsia="ru-RU"/>
        </w:rPr>
        <w:t>»</w:t>
      </w:r>
      <w:r w:rsidRPr="001D15B8">
        <w:rPr>
          <w:rFonts w:ascii="Times New Roman" w:eastAsia="Times New Roman" w:hAnsi="Times New Roman" w:cs="Times New Roman"/>
          <w:color w:val="000000"/>
          <w:sz w:val="24"/>
          <w:szCs w:val="24"/>
          <w:lang w:eastAsia="ru-RU"/>
        </w:rPr>
        <w:t xml:space="preserve"> (7 уровень квалификации)</w:t>
      </w:r>
    </w:p>
    <w:p w:rsidR="00C417B4" w:rsidRPr="00C417B4" w:rsidRDefault="00C417B4" w:rsidP="00C417B4">
      <w:pPr>
        <w:spacing w:after="0" w:line="240" w:lineRule="auto"/>
        <w:ind w:firstLine="709"/>
        <w:jc w:val="both"/>
        <w:rPr>
          <w:rFonts w:ascii="Times New Roman" w:eastAsia="Times New Roman" w:hAnsi="Times New Roman" w:cs="Times New Roman"/>
          <w:lang w:eastAsia="ru-RU"/>
        </w:rPr>
      </w:pPr>
      <w:r w:rsidRPr="00E7644D">
        <w:rPr>
          <w:rFonts w:ascii="Times New Roman" w:eastAsia="Times New Roman" w:hAnsi="Times New Roman" w:cs="Times New Roman"/>
          <w:lang w:eastAsia="ru-RU"/>
        </w:rPr>
        <w:t xml:space="preserve">Положительное решение о соответствии квалификации соискателя требованиям  к квалификации </w:t>
      </w:r>
      <w:r w:rsidR="00C61D6D">
        <w:rPr>
          <w:rFonts w:ascii="Times New Roman" w:eastAsia="Times New Roman" w:hAnsi="Times New Roman" w:cs="Times New Roman"/>
          <w:color w:val="000000"/>
          <w:sz w:val="24"/>
          <w:szCs w:val="24"/>
          <w:lang w:eastAsia="ru-RU"/>
        </w:rPr>
        <w:t>«</w:t>
      </w:r>
      <w:r w:rsidR="00C61D6D" w:rsidRPr="001D15B8">
        <w:rPr>
          <w:rFonts w:ascii="Times New Roman" w:eastAsia="Times New Roman" w:hAnsi="Times New Roman" w:cs="Times New Roman"/>
          <w:color w:val="000000"/>
          <w:sz w:val="24"/>
          <w:szCs w:val="24"/>
          <w:lang w:eastAsia="ru-RU"/>
        </w:rPr>
        <w:t xml:space="preserve">Специалист по управлению системы менеджмента качества на </w:t>
      </w:r>
      <w:proofErr w:type="spellStart"/>
      <w:r w:rsidR="00C61D6D" w:rsidRPr="001D15B8">
        <w:rPr>
          <w:rFonts w:ascii="Times New Roman" w:eastAsia="Times New Roman" w:hAnsi="Times New Roman" w:cs="Times New Roman"/>
          <w:color w:val="000000"/>
          <w:sz w:val="24"/>
          <w:szCs w:val="24"/>
          <w:lang w:eastAsia="ru-RU"/>
        </w:rPr>
        <w:t>биотехнологическом</w:t>
      </w:r>
      <w:proofErr w:type="spellEnd"/>
      <w:r w:rsidR="00C61D6D" w:rsidRPr="001D15B8">
        <w:rPr>
          <w:rFonts w:ascii="Times New Roman" w:eastAsia="Times New Roman" w:hAnsi="Times New Roman" w:cs="Times New Roman"/>
          <w:color w:val="000000"/>
          <w:sz w:val="24"/>
          <w:szCs w:val="24"/>
          <w:lang w:eastAsia="ru-RU"/>
        </w:rPr>
        <w:t xml:space="preserve"> производстве</w:t>
      </w:r>
      <w:r w:rsidR="00C61D6D">
        <w:rPr>
          <w:rFonts w:ascii="Times New Roman" w:eastAsia="Times New Roman" w:hAnsi="Times New Roman" w:cs="Times New Roman"/>
          <w:color w:val="000000"/>
          <w:sz w:val="24"/>
          <w:szCs w:val="24"/>
          <w:lang w:eastAsia="ru-RU"/>
        </w:rPr>
        <w:t>»</w:t>
      </w:r>
      <w:r w:rsidR="00C61D6D" w:rsidRPr="001D15B8">
        <w:rPr>
          <w:rFonts w:ascii="Times New Roman" w:eastAsia="Times New Roman" w:hAnsi="Times New Roman" w:cs="Times New Roman"/>
          <w:color w:val="000000"/>
          <w:sz w:val="24"/>
          <w:szCs w:val="24"/>
          <w:lang w:eastAsia="ru-RU"/>
        </w:rPr>
        <w:t xml:space="preserve"> (7 уровень квалификации)</w:t>
      </w:r>
      <w:r w:rsidRPr="00E7644D">
        <w:rPr>
          <w:rFonts w:ascii="Times New Roman" w:eastAsia="Times New Roman" w:hAnsi="Times New Roman" w:cs="Times New Roman"/>
          <w:lang w:eastAsia="ru-RU"/>
        </w:rPr>
        <w:t xml:space="preserve"> принимается при выполнении теоретической части (минимум 28 вопросов) и выполнения практических заданий в соответствии с критериями.</w:t>
      </w:r>
    </w:p>
    <w:p w:rsidR="00421C16" w:rsidRDefault="00421C16" w:rsidP="00370B3C">
      <w:pPr>
        <w:ind w:firstLine="709"/>
        <w:jc w:val="both"/>
        <w:rPr>
          <w:rFonts w:ascii="Times New Roman" w:eastAsia="Times New Roman" w:hAnsi="Times New Roman" w:cs="Times New Roman"/>
          <w:lang w:eastAsia="ru-RU"/>
        </w:rPr>
      </w:pPr>
    </w:p>
    <w:p w:rsidR="00370B3C" w:rsidRPr="00370B3C" w:rsidRDefault="00370B3C" w:rsidP="00370B3C">
      <w:pPr>
        <w:ind w:firstLine="709"/>
        <w:jc w:val="both"/>
        <w:rPr>
          <w:rFonts w:ascii="Calibri" w:eastAsia="Times New Roman" w:hAnsi="Calibri" w:cs="Times New Roman"/>
          <w:lang w:eastAsia="ru-RU"/>
        </w:rPr>
        <w:sectPr w:rsidR="00370B3C" w:rsidRPr="00370B3C" w:rsidSect="00391033">
          <w:pgSz w:w="11906" w:h="16838"/>
          <w:pgMar w:top="993" w:right="850" w:bottom="1134" w:left="1985" w:header="708" w:footer="0" w:gutter="0"/>
          <w:cols w:space="708"/>
          <w:docGrid w:linePitch="360"/>
        </w:sectPr>
      </w:pPr>
    </w:p>
    <w:p w:rsidR="00370B3C" w:rsidRPr="00370B3C" w:rsidRDefault="00A35A1E" w:rsidP="00A35A1E">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39" w:name="_Toc530599562"/>
      <w:r>
        <w:rPr>
          <w:rFonts w:ascii="Times New Roman" w:eastAsiaTheme="majorEastAsia" w:hAnsi="Times New Roman" w:cs="Times New Roman"/>
          <w:b/>
          <w:bCs/>
          <w:color w:val="000000" w:themeColor="text1"/>
          <w:sz w:val="24"/>
          <w:szCs w:val="24"/>
          <w:lang w:eastAsia="ru-RU"/>
        </w:rPr>
        <w:lastRenderedPageBreak/>
        <w:t xml:space="preserve">14. </w:t>
      </w:r>
      <w:r w:rsidR="00370B3C" w:rsidRPr="00B9537E">
        <w:rPr>
          <w:rFonts w:ascii="Times New Roman" w:eastAsiaTheme="majorEastAsia" w:hAnsi="Times New Roman" w:cs="Times New Roman"/>
          <w:b/>
          <w:bCs/>
          <w:color w:val="000000" w:themeColor="text1"/>
          <w:sz w:val="24"/>
          <w:szCs w:val="24"/>
          <w:lang w:eastAsia="ru-RU"/>
        </w:rPr>
        <w:t>Перечень нормативных правовых и иных документов, использованных при подготовке комплекта оценочных средств</w:t>
      </w:r>
      <w:bookmarkEnd w:id="39"/>
      <w:r w:rsidR="00370B3C" w:rsidRPr="00370B3C">
        <w:rPr>
          <w:rFonts w:ascii="Times New Roman" w:eastAsiaTheme="majorEastAsia" w:hAnsi="Times New Roman" w:cs="Times New Roman"/>
          <w:b/>
          <w:bCs/>
          <w:color w:val="000000" w:themeColor="text1"/>
          <w:sz w:val="24"/>
          <w:szCs w:val="24"/>
          <w:lang w:eastAsia="ru-RU"/>
        </w:rPr>
        <w:t xml:space="preserve"> </w:t>
      </w:r>
    </w:p>
    <w:p w:rsidR="00370B3C" w:rsidRPr="00811FD2" w:rsidRDefault="00370B3C" w:rsidP="00811FD2"/>
    <w:bookmarkEnd w:id="19"/>
    <w:bookmarkEnd w:id="20"/>
    <w:bookmarkEnd w:id="21"/>
    <w:bookmarkEnd w:id="22"/>
    <w:bookmarkEnd w:id="23"/>
    <w:bookmarkEnd w:id="24"/>
    <w:bookmarkEnd w:id="25"/>
    <w:bookmarkEnd w:id="26"/>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Федеральный закон № 238 «О независимой оценке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Постановление Правительства Российской Федерации № 1204 от 16 ноября 2016 г. «Об утверждении Правил проведения центром оценки квалификаций независимой оценки квалификации в форме профессионального экзамена»;</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726н от 12 декабря 2016 г.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370B3C" w:rsidRPr="00370B3C"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370B3C">
        <w:rPr>
          <w:rFonts w:ascii="Times New Roman" w:eastAsia="Calibri" w:hAnsi="Times New Roman" w:cs="Times New Roman"/>
          <w:sz w:val="24"/>
          <w:szCs w:val="28"/>
        </w:rPr>
        <w:t>Приказ Минтруда России № 601н от 1 ноября 2016 г. «Об утверждении Положения о разработке оценочных сре</w:t>
      </w:r>
      <w:proofErr w:type="gramStart"/>
      <w:r w:rsidRPr="00370B3C">
        <w:rPr>
          <w:rFonts w:ascii="Times New Roman" w:eastAsia="Calibri" w:hAnsi="Times New Roman" w:cs="Times New Roman"/>
          <w:sz w:val="24"/>
          <w:szCs w:val="28"/>
        </w:rPr>
        <w:t>дств дл</w:t>
      </w:r>
      <w:proofErr w:type="gramEnd"/>
      <w:r w:rsidRPr="00370B3C">
        <w:rPr>
          <w:rFonts w:ascii="Times New Roman" w:eastAsia="Calibri" w:hAnsi="Times New Roman" w:cs="Times New Roman"/>
          <w:sz w:val="24"/>
          <w:szCs w:val="28"/>
        </w:rPr>
        <w:t>я проведения независимой оценки квалификации».</w:t>
      </w:r>
    </w:p>
    <w:p w:rsidR="00370B3C" w:rsidRPr="00811FD2" w:rsidRDefault="00370B3C" w:rsidP="00811FD2"/>
    <w:sectPr w:rsidR="00370B3C" w:rsidRPr="00811FD2" w:rsidSect="00443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7D" w:rsidRDefault="007F0B7D" w:rsidP="00370B3C">
      <w:pPr>
        <w:spacing w:after="0" w:line="240" w:lineRule="auto"/>
      </w:pPr>
      <w:r>
        <w:separator/>
      </w:r>
    </w:p>
  </w:endnote>
  <w:endnote w:type="continuationSeparator" w:id="0">
    <w:p w:rsidR="007F0B7D" w:rsidRDefault="007F0B7D" w:rsidP="0037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05" w:rsidRPr="002B7053" w:rsidRDefault="00DD39E8">
    <w:pPr>
      <w:pStyle w:val="af4"/>
      <w:jc w:val="center"/>
      <w:rPr>
        <w:rFonts w:ascii="Times New Roman" w:hAnsi="Times New Roman"/>
      </w:rPr>
    </w:pPr>
    <w:r w:rsidRPr="002B7053">
      <w:rPr>
        <w:rFonts w:ascii="Times New Roman" w:hAnsi="Times New Roman"/>
      </w:rPr>
      <w:fldChar w:fldCharType="begin"/>
    </w:r>
    <w:r w:rsidR="003C1105" w:rsidRPr="002B7053">
      <w:rPr>
        <w:rFonts w:ascii="Times New Roman" w:hAnsi="Times New Roman"/>
      </w:rPr>
      <w:instrText>PAGE   \* MERGEFORMAT</w:instrText>
    </w:r>
    <w:r w:rsidRPr="002B7053">
      <w:rPr>
        <w:rFonts w:ascii="Times New Roman" w:hAnsi="Times New Roman"/>
      </w:rPr>
      <w:fldChar w:fldCharType="separate"/>
    </w:r>
    <w:r w:rsidR="00055B68">
      <w:rPr>
        <w:rFonts w:ascii="Times New Roman" w:hAnsi="Times New Roman"/>
        <w:noProof/>
      </w:rPr>
      <w:t>17</w:t>
    </w:r>
    <w:r w:rsidRPr="002B7053">
      <w:rPr>
        <w:rFonts w:ascii="Times New Roman" w:hAnsi="Times New Roman"/>
      </w:rPr>
      <w:fldChar w:fldCharType="end"/>
    </w:r>
  </w:p>
  <w:p w:rsidR="003C1105" w:rsidRDefault="003C110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7D" w:rsidRDefault="007F0B7D" w:rsidP="00370B3C">
      <w:pPr>
        <w:spacing w:after="0" w:line="240" w:lineRule="auto"/>
      </w:pPr>
      <w:r>
        <w:separator/>
      </w:r>
    </w:p>
  </w:footnote>
  <w:footnote w:type="continuationSeparator" w:id="0">
    <w:p w:rsidR="007F0B7D" w:rsidRDefault="007F0B7D" w:rsidP="00370B3C">
      <w:pPr>
        <w:spacing w:after="0" w:line="240" w:lineRule="auto"/>
      </w:pPr>
      <w:r>
        <w:continuationSeparator/>
      </w:r>
    </w:p>
  </w:footnote>
  <w:footnote w:id="1">
    <w:p w:rsidR="003C1105" w:rsidRPr="00970438" w:rsidRDefault="003C1105" w:rsidP="001A6544">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w:t>
      </w:r>
      <w:proofErr w:type="spellStart"/>
      <w:r w:rsidRPr="00970438">
        <w:t>портфолио</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883"/>
    <w:multiLevelType w:val="hybridMultilevel"/>
    <w:tmpl w:val="B2BA2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B44AA"/>
    <w:multiLevelType w:val="hybridMultilevel"/>
    <w:tmpl w:val="E3EEA61E"/>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A006F"/>
    <w:multiLevelType w:val="hybridMultilevel"/>
    <w:tmpl w:val="A388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1206B"/>
    <w:multiLevelType w:val="hybridMultilevel"/>
    <w:tmpl w:val="C6A2D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663AF"/>
    <w:multiLevelType w:val="hybridMultilevel"/>
    <w:tmpl w:val="F2D44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44049"/>
    <w:multiLevelType w:val="hybridMultilevel"/>
    <w:tmpl w:val="06C03576"/>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B6515"/>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A86E58"/>
    <w:multiLevelType w:val="hybridMultilevel"/>
    <w:tmpl w:val="05F6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15C60"/>
    <w:multiLevelType w:val="hybridMultilevel"/>
    <w:tmpl w:val="87D8DEE4"/>
    <w:lvl w:ilvl="0" w:tplc="E536D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8217B"/>
    <w:multiLevelType w:val="hybridMultilevel"/>
    <w:tmpl w:val="A6B26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F25D4"/>
    <w:multiLevelType w:val="hybridMultilevel"/>
    <w:tmpl w:val="95BA9660"/>
    <w:lvl w:ilvl="0" w:tplc="8F46F4E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0836DBF"/>
    <w:multiLevelType w:val="hybridMultilevel"/>
    <w:tmpl w:val="68D06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25115"/>
    <w:multiLevelType w:val="hybridMultilevel"/>
    <w:tmpl w:val="C256F3B0"/>
    <w:lvl w:ilvl="0" w:tplc="D0724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0744A"/>
    <w:multiLevelType w:val="hybridMultilevel"/>
    <w:tmpl w:val="198EC6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D1249"/>
    <w:multiLevelType w:val="hybridMultilevel"/>
    <w:tmpl w:val="75060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095BC8"/>
    <w:multiLevelType w:val="hybridMultilevel"/>
    <w:tmpl w:val="91E22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0698D"/>
    <w:multiLevelType w:val="hybridMultilevel"/>
    <w:tmpl w:val="1310C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A75D0"/>
    <w:multiLevelType w:val="hybridMultilevel"/>
    <w:tmpl w:val="EA149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BE214D"/>
    <w:multiLevelType w:val="hybridMultilevel"/>
    <w:tmpl w:val="88ACC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9237E"/>
    <w:multiLevelType w:val="hybridMultilevel"/>
    <w:tmpl w:val="9740F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2B7E29"/>
    <w:multiLevelType w:val="hybridMultilevel"/>
    <w:tmpl w:val="9D6CC02C"/>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FC3907"/>
    <w:multiLevelType w:val="hybridMultilevel"/>
    <w:tmpl w:val="11D0A9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E72E7"/>
    <w:multiLevelType w:val="hybridMultilevel"/>
    <w:tmpl w:val="91F8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FA6C7D"/>
    <w:multiLevelType w:val="hybridMultilevel"/>
    <w:tmpl w:val="70D8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65A0E"/>
    <w:multiLevelType w:val="hybridMultilevel"/>
    <w:tmpl w:val="4912B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074E8"/>
    <w:multiLevelType w:val="hybridMultilevel"/>
    <w:tmpl w:val="5FDC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AD4BC4"/>
    <w:multiLevelType w:val="hybridMultilevel"/>
    <w:tmpl w:val="D3DA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7659D"/>
    <w:multiLevelType w:val="hybridMultilevel"/>
    <w:tmpl w:val="2D4C1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335A7"/>
    <w:multiLevelType w:val="hybridMultilevel"/>
    <w:tmpl w:val="2638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FC1B6C"/>
    <w:multiLevelType w:val="hybridMultilevel"/>
    <w:tmpl w:val="4A2C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050DC3"/>
    <w:multiLevelType w:val="hybridMultilevel"/>
    <w:tmpl w:val="40EC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BC7E77"/>
    <w:multiLevelType w:val="hybridMultilevel"/>
    <w:tmpl w:val="BBAC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157635"/>
    <w:multiLevelType w:val="hybridMultilevel"/>
    <w:tmpl w:val="40A0C7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AD204C"/>
    <w:multiLevelType w:val="hybridMultilevel"/>
    <w:tmpl w:val="9196C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65440"/>
    <w:multiLevelType w:val="hybridMultilevel"/>
    <w:tmpl w:val="B322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66F42"/>
    <w:multiLevelType w:val="hybridMultilevel"/>
    <w:tmpl w:val="FEC8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E0132"/>
    <w:multiLevelType w:val="hybridMultilevel"/>
    <w:tmpl w:val="1D0C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10128"/>
    <w:multiLevelType w:val="hybridMultilevel"/>
    <w:tmpl w:val="30F2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64E10"/>
    <w:multiLevelType w:val="hybridMultilevel"/>
    <w:tmpl w:val="F2B25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242B81"/>
    <w:multiLevelType w:val="hybridMultilevel"/>
    <w:tmpl w:val="393E6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1F2707"/>
    <w:multiLevelType w:val="hybridMultilevel"/>
    <w:tmpl w:val="F02AFE9A"/>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7705A"/>
    <w:multiLevelType w:val="hybridMultilevel"/>
    <w:tmpl w:val="D2DA7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82DDE"/>
    <w:multiLevelType w:val="hybridMultilevel"/>
    <w:tmpl w:val="ACF242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67821"/>
    <w:multiLevelType w:val="hybridMultilevel"/>
    <w:tmpl w:val="D0DAD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7C30DE"/>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8B4487"/>
    <w:multiLevelType w:val="hybridMultilevel"/>
    <w:tmpl w:val="46244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5930E8"/>
    <w:multiLevelType w:val="multilevel"/>
    <w:tmpl w:val="CC3A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794F17"/>
    <w:multiLevelType w:val="hybridMultilevel"/>
    <w:tmpl w:val="DEE6A3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61350"/>
    <w:multiLevelType w:val="hybridMultilevel"/>
    <w:tmpl w:val="5292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4"/>
  </w:num>
  <w:num w:numId="3">
    <w:abstractNumId w:val="31"/>
  </w:num>
  <w:num w:numId="4">
    <w:abstractNumId w:val="47"/>
  </w:num>
  <w:num w:numId="5">
    <w:abstractNumId w:val="24"/>
  </w:num>
  <w:num w:numId="6">
    <w:abstractNumId w:val="48"/>
  </w:num>
  <w:num w:numId="7">
    <w:abstractNumId w:val="2"/>
  </w:num>
  <w:num w:numId="8">
    <w:abstractNumId w:val="28"/>
  </w:num>
  <w:num w:numId="9">
    <w:abstractNumId w:val="15"/>
  </w:num>
  <w:num w:numId="10">
    <w:abstractNumId w:val="29"/>
  </w:num>
  <w:num w:numId="11">
    <w:abstractNumId w:val="18"/>
  </w:num>
  <w:num w:numId="12">
    <w:abstractNumId w:val="37"/>
  </w:num>
  <w:num w:numId="13">
    <w:abstractNumId w:val="25"/>
  </w:num>
  <w:num w:numId="14">
    <w:abstractNumId w:val="13"/>
  </w:num>
  <w:num w:numId="15">
    <w:abstractNumId w:val="7"/>
  </w:num>
  <w:num w:numId="16">
    <w:abstractNumId w:val="34"/>
  </w:num>
  <w:num w:numId="17">
    <w:abstractNumId w:val="30"/>
  </w:num>
  <w:num w:numId="18">
    <w:abstractNumId w:val="46"/>
  </w:num>
  <w:num w:numId="19">
    <w:abstractNumId w:val="10"/>
  </w:num>
  <w:num w:numId="20">
    <w:abstractNumId w:val="35"/>
  </w:num>
  <w:num w:numId="21">
    <w:abstractNumId w:val="3"/>
  </w:num>
  <w:num w:numId="22">
    <w:abstractNumId w:val="14"/>
  </w:num>
  <w:num w:numId="23">
    <w:abstractNumId w:val="23"/>
  </w:num>
  <w:num w:numId="24">
    <w:abstractNumId w:val="41"/>
  </w:num>
  <w:num w:numId="25">
    <w:abstractNumId w:val="17"/>
  </w:num>
  <w:num w:numId="26">
    <w:abstractNumId w:val="16"/>
  </w:num>
  <w:num w:numId="27">
    <w:abstractNumId w:val="33"/>
  </w:num>
  <w:num w:numId="28">
    <w:abstractNumId w:val="4"/>
  </w:num>
  <w:num w:numId="29">
    <w:abstractNumId w:val="0"/>
  </w:num>
  <w:num w:numId="30">
    <w:abstractNumId w:val="9"/>
  </w:num>
  <w:num w:numId="31">
    <w:abstractNumId w:val="19"/>
  </w:num>
  <w:num w:numId="32">
    <w:abstractNumId w:val="43"/>
  </w:num>
  <w:num w:numId="33">
    <w:abstractNumId w:val="39"/>
  </w:num>
  <w:num w:numId="34">
    <w:abstractNumId w:val="32"/>
  </w:num>
  <w:num w:numId="35">
    <w:abstractNumId w:val="38"/>
  </w:num>
  <w:num w:numId="36">
    <w:abstractNumId w:val="27"/>
  </w:num>
  <w:num w:numId="37">
    <w:abstractNumId w:val="22"/>
  </w:num>
  <w:num w:numId="38">
    <w:abstractNumId w:val="11"/>
  </w:num>
  <w:num w:numId="39">
    <w:abstractNumId w:val="8"/>
  </w:num>
  <w:num w:numId="40">
    <w:abstractNumId w:val="12"/>
  </w:num>
  <w:num w:numId="41">
    <w:abstractNumId w:val="26"/>
  </w:num>
  <w:num w:numId="42">
    <w:abstractNumId w:val="42"/>
  </w:num>
  <w:num w:numId="43">
    <w:abstractNumId w:val="36"/>
  </w:num>
  <w:num w:numId="44">
    <w:abstractNumId w:val="21"/>
  </w:num>
  <w:num w:numId="45">
    <w:abstractNumId w:val="45"/>
  </w:num>
  <w:num w:numId="46">
    <w:abstractNumId w:val="5"/>
  </w:num>
  <w:num w:numId="47">
    <w:abstractNumId w:val="20"/>
  </w:num>
  <w:num w:numId="48">
    <w:abstractNumId w:val="1"/>
  </w:num>
  <w:num w:numId="49">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B3C"/>
    <w:rsid w:val="000043F1"/>
    <w:rsid w:val="000115D6"/>
    <w:rsid w:val="00011C2E"/>
    <w:rsid w:val="00014013"/>
    <w:rsid w:val="0002433C"/>
    <w:rsid w:val="00025556"/>
    <w:rsid w:val="00035723"/>
    <w:rsid w:val="000470B9"/>
    <w:rsid w:val="00053183"/>
    <w:rsid w:val="00055352"/>
    <w:rsid w:val="00055B68"/>
    <w:rsid w:val="00060BE7"/>
    <w:rsid w:val="00061762"/>
    <w:rsid w:val="00077E36"/>
    <w:rsid w:val="000835D6"/>
    <w:rsid w:val="000A64B8"/>
    <w:rsid w:val="000B1DC6"/>
    <w:rsid w:val="000B37A6"/>
    <w:rsid w:val="000B4F3A"/>
    <w:rsid w:val="000C3698"/>
    <w:rsid w:val="000E007B"/>
    <w:rsid w:val="000E2215"/>
    <w:rsid w:val="000E7FD0"/>
    <w:rsid w:val="000F4379"/>
    <w:rsid w:val="0010157F"/>
    <w:rsid w:val="00102DBA"/>
    <w:rsid w:val="00103153"/>
    <w:rsid w:val="00106BF0"/>
    <w:rsid w:val="0011341B"/>
    <w:rsid w:val="00115476"/>
    <w:rsid w:val="001250DB"/>
    <w:rsid w:val="001264C5"/>
    <w:rsid w:val="001277CC"/>
    <w:rsid w:val="00134E12"/>
    <w:rsid w:val="00136840"/>
    <w:rsid w:val="00141E28"/>
    <w:rsid w:val="00145755"/>
    <w:rsid w:val="001465CB"/>
    <w:rsid w:val="001553BC"/>
    <w:rsid w:val="001560BE"/>
    <w:rsid w:val="00170DB1"/>
    <w:rsid w:val="00172699"/>
    <w:rsid w:val="0017606B"/>
    <w:rsid w:val="00177761"/>
    <w:rsid w:val="00181F4F"/>
    <w:rsid w:val="00184906"/>
    <w:rsid w:val="00184EE1"/>
    <w:rsid w:val="001948C5"/>
    <w:rsid w:val="00194C50"/>
    <w:rsid w:val="001A6544"/>
    <w:rsid w:val="001B0EEF"/>
    <w:rsid w:val="001B3A95"/>
    <w:rsid w:val="001B77D2"/>
    <w:rsid w:val="001C2075"/>
    <w:rsid w:val="001D15B8"/>
    <w:rsid w:val="001D6FC0"/>
    <w:rsid w:val="001D780B"/>
    <w:rsid w:val="001E1417"/>
    <w:rsid w:val="001E2E20"/>
    <w:rsid w:val="001F11C4"/>
    <w:rsid w:val="00210063"/>
    <w:rsid w:val="00240336"/>
    <w:rsid w:val="00242454"/>
    <w:rsid w:val="00242B40"/>
    <w:rsid w:val="00243891"/>
    <w:rsid w:val="00243DC7"/>
    <w:rsid w:val="00252DA7"/>
    <w:rsid w:val="00253ACE"/>
    <w:rsid w:val="00253E48"/>
    <w:rsid w:val="002631D2"/>
    <w:rsid w:val="00294427"/>
    <w:rsid w:val="00294DDB"/>
    <w:rsid w:val="002A5402"/>
    <w:rsid w:val="002B4F76"/>
    <w:rsid w:val="002B6EDF"/>
    <w:rsid w:val="002B7BF7"/>
    <w:rsid w:val="002D2665"/>
    <w:rsid w:val="002D45E4"/>
    <w:rsid w:val="002D47D8"/>
    <w:rsid w:val="002E5A12"/>
    <w:rsid w:val="002E7F10"/>
    <w:rsid w:val="002F1524"/>
    <w:rsid w:val="002F53B3"/>
    <w:rsid w:val="00304A15"/>
    <w:rsid w:val="00330C3C"/>
    <w:rsid w:val="0033353A"/>
    <w:rsid w:val="0033624A"/>
    <w:rsid w:val="00340075"/>
    <w:rsid w:val="00345570"/>
    <w:rsid w:val="00346CB3"/>
    <w:rsid w:val="00361CE0"/>
    <w:rsid w:val="00365E56"/>
    <w:rsid w:val="00370B3C"/>
    <w:rsid w:val="00385237"/>
    <w:rsid w:val="00390E75"/>
    <w:rsid w:val="00391033"/>
    <w:rsid w:val="00391424"/>
    <w:rsid w:val="003915B6"/>
    <w:rsid w:val="003B46B7"/>
    <w:rsid w:val="003C1105"/>
    <w:rsid w:val="003C32E0"/>
    <w:rsid w:val="003C4F07"/>
    <w:rsid w:val="003D0349"/>
    <w:rsid w:val="003D48ED"/>
    <w:rsid w:val="003D4CA9"/>
    <w:rsid w:val="003E0E14"/>
    <w:rsid w:val="003E40C8"/>
    <w:rsid w:val="0040392F"/>
    <w:rsid w:val="004113BC"/>
    <w:rsid w:val="00415A04"/>
    <w:rsid w:val="00415A6B"/>
    <w:rsid w:val="00421C16"/>
    <w:rsid w:val="0042547A"/>
    <w:rsid w:val="004264D6"/>
    <w:rsid w:val="0043071F"/>
    <w:rsid w:val="004356F1"/>
    <w:rsid w:val="00440987"/>
    <w:rsid w:val="00442C94"/>
    <w:rsid w:val="00443051"/>
    <w:rsid w:val="00443BF7"/>
    <w:rsid w:val="00444B32"/>
    <w:rsid w:val="004473AB"/>
    <w:rsid w:val="00450CAA"/>
    <w:rsid w:val="004676B2"/>
    <w:rsid w:val="00476BF5"/>
    <w:rsid w:val="0048006F"/>
    <w:rsid w:val="004809B0"/>
    <w:rsid w:val="004829D4"/>
    <w:rsid w:val="00484F28"/>
    <w:rsid w:val="00485067"/>
    <w:rsid w:val="00486D32"/>
    <w:rsid w:val="004A2AF1"/>
    <w:rsid w:val="004A3840"/>
    <w:rsid w:val="004A777E"/>
    <w:rsid w:val="004A7EEA"/>
    <w:rsid w:val="004B12A1"/>
    <w:rsid w:val="004C5ECF"/>
    <w:rsid w:val="004C7A2C"/>
    <w:rsid w:val="004D45B8"/>
    <w:rsid w:val="004E0AD6"/>
    <w:rsid w:val="004E145F"/>
    <w:rsid w:val="004E3D2D"/>
    <w:rsid w:val="004E6F41"/>
    <w:rsid w:val="004F6E20"/>
    <w:rsid w:val="005027E6"/>
    <w:rsid w:val="00514CBE"/>
    <w:rsid w:val="00514F1C"/>
    <w:rsid w:val="0052020C"/>
    <w:rsid w:val="005238AD"/>
    <w:rsid w:val="00530A07"/>
    <w:rsid w:val="0054016A"/>
    <w:rsid w:val="00541220"/>
    <w:rsid w:val="00556DB4"/>
    <w:rsid w:val="005639BE"/>
    <w:rsid w:val="00574F67"/>
    <w:rsid w:val="00577C11"/>
    <w:rsid w:val="00581886"/>
    <w:rsid w:val="00582022"/>
    <w:rsid w:val="0058240A"/>
    <w:rsid w:val="00585AF7"/>
    <w:rsid w:val="00586866"/>
    <w:rsid w:val="00590BD1"/>
    <w:rsid w:val="00597B17"/>
    <w:rsid w:val="005A11A2"/>
    <w:rsid w:val="005A20C9"/>
    <w:rsid w:val="005A259D"/>
    <w:rsid w:val="005A2DFA"/>
    <w:rsid w:val="005B42E2"/>
    <w:rsid w:val="005C317C"/>
    <w:rsid w:val="005C490C"/>
    <w:rsid w:val="005C6680"/>
    <w:rsid w:val="005C75F0"/>
    <w:rsid w:val="005E7358"/>
    <w:rsid w:val="005E7CDD"/>
    <w:rsid w:val="005F075E"/>
    <w:rsid w:val="005F0C60"/>
    <w:rsid w:val="005F78F3"/>
    <w:rsid w:val="00600C1B"/>
    <w:rsid w:val="00614383"/>
    <w:rsid w:val="00626182"/>
    <w:rsid w:val="0064111E"/>
    <w:rsid w:val="00651CC7"/>
    <w:rsid w:val="00652DB6"/>
    <w:rsid w:val="00653209"/>
    <w:rsid w:val="00655357"/>
    <w:rsid w:val="00656DD7"/>
    <w:rsid w:val="0066003B"/>
    <w:rsid w:val="006626ED"/>
    <w:rsid w:val="00675714"/>
    <w:rsid w:val="006855E4"/>
    <w:rsid w:val="00686A37"/>
    <w:rsid w:val="006942A6"/>
    <w:rsid w:val="00694F32"/>
    <w:rsid w:val="006B1953"/>
    <w:rsid w:val="006B55B7"/>
    <w:rsid w:val="006B5BE6"/>
    <w:rsid w:val="006C49F7"/>
    <w:rsid w:val="006D066E"/>
    <w:rsid w:val="006E4B6C"/>
    <w:rsid w:val="006E4FEE"/>
    <w:rsid w:val="006E7EE7"/>
    <w:rsid w:val="006F2570"/>
    <w:rsid w:val="007042A2"/>
    <w:rsid w:val="00732172"/>
    <w:rsid w:val="007356BE"/>
    <w:rsid w:val="00737B11"/>
    <w:rsid w:val="00743B15"/>
    <w:rsid w:val="0078363E"/>
    <w:rsid w:val="00793C84"/>
    <w:rsid w:val="007950B0"/>
    <w:rsid w:val="0079529C"/>
    <w:rsid w:val="0079543A"/>
    <w:rsid w:val="007A0A40"/>
    <w:rsid w:val="007A1A94"/>
    <w:rsid w:val="007B66D2"/>
    <w:rsid w:val="007C4E7C"/>
    <w:rsid w:val="007C6EF7"/>
    <w:rsid w:val="007C77F9"/>
    <w:rsid w:val="007D2107"/>
    <w:rsid w:val="007D2F1D"/>
    <w:rsid w:val="007E0163"/>
    <w:rsid w:val="007F0B7D"/>
    <w:rsid w:val="007F4119"/>
    <w:rsid w:val="007F4735"/>
    <w:rsid w:val="007F64C0"/>
    <w:rsid w:val="00811FD2"/>
    <w:rsid w:val="00816002"/>
    <w:rsid w:val="00821F86"/>
    <w:rsid w:val="00822873"/>
    <w:rsid w:val="00823FDF"/>
    <w:rsid w:val="00824AFE"/>
    <w:rsid w:val="00825EB0"/>
    <w:rsid w:val="008263FC"/>
    <w:rsid w:val="00830A46"/>
    <w:rsid w:val="00845217"/>
    <w:rsid w:val="00860FCB"/>
    <w:rsid w:val="0087089A"/>
    <w:rsid w:val="00887835"/>
    <w:rsid w:val="0089333D"/>
    <w:rsid w:val="008947F7"/>
    <w:rsid w:val="008A32F2"/>
    <w:rsid w:val="008A4CCA"/>
    <w:rsid w:val="008A7614"/>
    <w:rsid w:val="008B2426"/>
    <w:rsid w:val="008C06FD"/>
    <w:rsid w:val="008C743A"/>
    <w:rsid w:val="008D0155"/>
    <w:rsid w:val="008E161A"/>
    <w:rsid w:val="008E5717"/>
    <w:rsid w:val="008F5B8B"/>
    <w:rsid w:val="008F5EBD"/>
    <w:rsid w:val="008F7E19"/>
    <w:rsid w:val="00903543"/>
    <w:rsid w:val="00905BFB"/>
    <w:rsid w:val="009221D6"/>
    <w:rsid w:val="00923487"/>
    <w:rsid w:val="00927856"/>
    <w:rsid w:val="00943749"/>
    <w:rsid w:val="00950EEC"/>
    <w:rsid w:val="00954A26"/>
    <w:rsid w:val="00954BE0"/>
    <w:rsid w:val="0095714B"/>
    <w:rsid w:val="009615A4"/>
    <w:rsid w:val="009722E5"/>
    <w:rsid w:val="00974680"/>
    <w:rsid w:val="009820F0"/>
    <w:rsid w:val="009833B0"/>
    <w:rsid w:val="009869AD"/>
    <w:rsid w:val="00990F96"/>
    <w:rsid w:val="009A565F"/>
    <w:rsid w:val="009A67CD"/>
    <w:rsid w:val="009A73C1"/>
    <w:rsid w:val="009C1E76"/>
    <w:rsid w:val="009C269E"/>
    <w:rsid w:val="009D5569"/>
    <w:rsid w:val="009E7D83"/>
    <w:rsid w:val="00A1436E"/>
    <w:rsid w:val="00A219F0"/>
    <w:rsid w:val="00A2542B"/>
    <w:rsid w:val="00A338EB"/>
    <w:rsid w:val="00A345C7"/>
    <w:rsid w:val="00A35A1E"/>
    <w:rsid w:val="00A3711B"/>
    <w:rsid w:val="00A51417"/>
    <w:rsid w:val="00A56AB0"/>
    <w:rsid w:val="00A67928"/>
    <w:rsid w:val="00A7130D"/>
    <w:rsid w:val="00A81E76"/>
    <w:rsid w:val="00A84364"/>
    <w:rsid w:val="00A93CDA"/>
    <w:rsid w:val="00AA0CE5"/>
    <w:rsid w:val="00AA482B"/>
    <w:rsid w:val="00AB063C"/>
    <w:rsid w:val="00AB55A5"/>
    <w:rsid w:val="00AB7110"/>
    <w:rsid w:val="00AC0B4B"/>
    <w:rsid w:val="00AD5D9B"/>
    <w:rsid w:val="00AD7CAF"/>
    <w:rsid w:val="00AE7EEA"/>
    <w:rsid w:val="00B10200"/>
    <w:rsid w:val="00B129CD"/>
    <w:rsid w:val="00B3027C"/>
    <w:rsid w:val="00B3414D"/>
    <w:rsid w:val="00B40C8B"/>
    <w:rsid w:val="00B44C66"/>
    <w:rsid w:val="00B46236"/>
    <w:rsid w:val="00B50687"/>
    <w:rsid w:val="00B5103E"/>
    <w:rsid w:val="00B55B3B"/>
    <w:rsid w:val="00B6581C"/>
    <w:rsid w:val="00B659B3"/>
    <w:rsid w:val="00B67B00"/>
    <w:rsid w:val="00B80A41"/>
    <w:rsid w:val="00B8513E"/>
    <w:rsid w:val="00B867CE"/>
    <w:rsid w:val="00B87FE6"/>
    <w:rsid w:val="00B935AE"/>
    <w:rsid w:val="00B94A68"/>
    <w:rsid w:val="00B9537E"/>
    <w:rsid w:val="00B97847"/>
    <w:rsid w:val="00B978C9"/>
    <w:rsid w:val="00BA264C"/>
    <w:rsid w:val="00BA4F04"/>
    <w:rsid w:val="00BA50A9"/>
    <w:rsid w:val="00BA72F6"/>
    <w:rsid w:val="00BB2022"/>
    <w:rsid w:val="00BB683F"/>
    <w:rsid w:val="00BC3AD0"/>
    <w:rsid w:val="00BC4B40"/>
    <w:rsid w:val="00BC68DC"/>
    <w:rsid w:val="00BD7880"/>
    <w:rsid w:val="00BE0DC8"/>
    <w:rsid w:val="00BE0EB6"/>
    <w:rsid w:val="00BE4355"/>
    <w:rsid w:val="00BF0515"/>
    <w:rsid w:val="00BF17F5"/>
    <w:rsid w:val="00C02AB1"/>
    <w:rsid w:val="00C03D8E"/>
    <w:rsid w:val="00C10028"/>
    <w:rsid w:val="00C11F07"/>
    <w:rsid w:val="00C13BA2"/>
    <w:rsid w:val="00C26C7D"/>
    <w:rsid w:val="00C276C7"/>
    <w:rsid w:val="00C31484"/>
    <w:rsid w:val="00C31523"/>
    <w:rsid w:val="00C36E7C"/>
    <w:rsid w:val="00C401D3"/>
    <w:rsid w:val="00C402C5"/>
    <w:rsid w:val="00C417B4"/>
    <w:rsid w:val="00C61D6D"/>
    <w:rsid w:val="00C61D7D"/>
    <w:rsid w:val="00C62B97"/>
    <w:rsid w:val="00C64959"/>
    <w:rsid w:val="00C65DF4"/>
    <w:rsid w:val="00C73901"/>
    <w:rsid w:val="00C76A8E"/>
    <w:rsid w:val="00C80E43"/>
    <w:rsid w:val="00C830B9"/>
    <w:rsid w:val="00C8493C"/>
    <w:rsid w:val="00C94630"/>
    <w:rsid w:val="00C94CFC"/>
    <w:rsid w:val="00C95664"/>
    <w:rsid w:val="00C96E0D"/>
    <w:rsid w:val="00C973DF"/>
    <w:rsid w:val="00CA20F2"/>
    <w:rsid w:val="00CB193B"/>
    <w:rsid w:val="00CB5AC9"/>
    <w:rsid w:val="00CB7C1B"/>
    <w:rsid w:val="00CC1BFE"/>
    <w:rsid w:val="00CC3AC5"/>
    <w:rsid w:val="00CC47F3"/>
    <w:rsid w:val="00CC5F23"/>
    <w:rsid w:val="00CC77EA"/>
    <w:rsid w:val="00CD0A00"/>
    <w:rsid w:val="00CE0A54"/>
    <w:rsid w:val="00CE14E0"/>
    <w:rsid w:val="00CE2FBE"/>
    <w:rsid w:val="00CE4036"/>
    <w:rsid w:val="00D0053F"/>
    <w:rsid w:val="00D0215E"/>
    <w:rsid w:val="00D30983"/>
    <w:rsid w:val="00D4267E"/>
    <w:rsid w:val="00D455D7"/>
    <w:rsid w:val="00D53BE5"/>
    <w:rsid w:val="00D56CA3"/>
    <w:rsid w:val="00D60A27"/>
    <w:rsid w:val="00D60F7D"/>
    <w:rsid w:val="00D61064"/>
    <w:rsid w:val="00D63868"/>
    <w:rsid w:val="00D66C53"/>
    <w:rsid w:val="00D679FC"/>
    <w:rsid w:val="00D72403"/>
    <w:rsid w:val="00D8058D"/>
    <w:rsid w:val="00D82909"/>
    <w:rsid w:val="00D874F4"/>
    <w:rsid w:val="00D9024C"/>
    <w:rsid w:val="00DA0F3C"/>
    <w:rsid w:val="00DA78DA"/>
    <w:rsid w:val="00DB18FE"/>
    <w:rsid w:val="00DB339C"/>
    <w:rsid w:val="00DB5064"/>
    <w:rsid w:val="00DB7339"/>
    <w:rsid w:val="00DC2803"/>
    <w:rsid w:val="00DC50F3"/>
    <w:rsid w:val="00DD39E8"/>
    <w:rsid w:val="00DD6E21"/>
    <w:rsid w:val="00DE2147"/>
    <w:rsid w:val="00DF091A"/>
    <w:rsid w:val="00DF49D1"/>
    <w:rsid w:val="00E032A1"/>
    <w:rsid w:val="00E13182"/>
    <w:rsid w:val="00E243D6"/>
    <w:rsid w:val="00E245AA"/>
    <w:rsid w:val="00E3187A"/>
    <w:rsid w:val="00E33948"/>
    <w:rsid w:val="00E375F1"/>
    <w:rsid w:val="00E439F4"/>
    <w:rsid w:val="00E5497E"/>
    <w:rsid w:val="00E63580"/>
    <w:rsid w:val="00E64946"/>
    <w:rsid w:val="00E65C82"/>
    <w:rsid w:val="00E6665B"/>
    <w:rsid w:val="00E70BE9"/>
    <w:rsid w:val="00E733A3"/>
    <w:rsid w:val="00E7413A"/>
    <w:rsid w:val="00E7644D"/>
    <w:rsid w:val="00E94AFB"/>
    <w:rsid w:val="00E95D11"/>
    <w:rsid w:val="00E97484"/>
    <w:rsid w:val="00EB7AA3"/>
    <w:rsid w:val="00EC083E"/>
    <w:rsid w:val="00EC7063"/>
    <w:rsid w:val="00ED6131"/>
    <w:rsid w:val="00EF5F0F"/>
    <w:rsid w:val="00EF631A"/>
    <w:rsid w:val="00F036C5"/>
    <w:rsid w:val="00F21A4E"/>
    <w:rsid w:val="00F31C4E"/>
    <w:rsid w:val="00F33B7A"/>
    <w:rsid w:val="00F443B1"/>
    <w:rsid w:val="00F4535A"/>
    <w:rsid w:val="00F67324"/>
    <w:rsid w:val="00F7014E"/>
    <w:rsid w:val="00F7088F"/>
    <w:rsid w:val="00F71C10"/>
    <w:rsid w:val="00F771F6"/>
    <w:rsid w:val="00F8696B"/>
    <w:rsid w:val="00FA27B4"/>
    <w:rsid w:val="00FA61BE"/>
    <w:rsid w:val="00FB195A"/>
    <w:rsid w:val="00FC228C"/>
    <w:rsid w:val="00FE35D2"/>
    <w:rsid w:val="00FE799C"/>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370B3C"/>
    <w:rPr>
      <w:rFonts w:ascii="Times New Roman" w:eastAsia="Calibri" w:hAnsi="Times New Roman" w:cs="Times New Roman"/>
      <w:sz w:val="20"/>
      <w:szCs w:val="20"/>
      <w:lang w:eastAsia="ru-RU"/>
    </w:rPr>
  </w:style>
  <w:style w:type="character" w:styleId="a8">
    <w:name w:val="footnote reference"/>
    <w:uiPriority w:val="99"/>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59"/>
    <w:rsid w:val="00370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link w:val="afa"/>
    <w:uiPriority w:val="99"/>
    <w:unhideWhenUsed/>
    <w:rsid w:val="003915B6"/>
    <w:rPr>
      <w:rFonts w:ascii="Times New Roman" w:hAnsi="Times New Roman" w:cs="Times New Roman"/>
      <w:sz w:val="24"/>
      <w:szCs w:val="24"/>
    </w:rPr>
  </w:style>
  <w:style w:type="paragraph" w:customStyle="1" w:styleId="p1">
    <w:name w:val="p1"/>
    <w:basedOn w:val="a"/>
    <w:rsid w:val="00826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D26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2D26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maligncenter">
    <w:name w:val="imalign_center"/>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link w:val="af9"/>
    <w:uiPriority w:val="99"/>
    <w:rsid w:val="00D021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semiHidden/>
    <w:rsid w:val="00370B3C"/>
    <w:rPr>
      <w:rFonts w:ascii="Times New Roman" w:eastAsia="Calibri" w:hAnsi="Times New Roman" w:cs="Times New Roman"/>
      <w:sz w:val="20"/>
      <w:szCs w:val="20"/>
      <w:lang w:eastAsia="ru-RU"/>
    </w:rPr>
  </w:style>
  <w:style w:type="character" w:styleId="a8">
    <w:name w:val="footnote reference"/>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3915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77">
      <w:bodyDiv w:val="1"/>
      <w:marLeft w:val="0"/>
      <w:marRight w:val="0"/>
      <w:marTop w:val="0"/>
      <w:marBottom w:val="0"/>
      <w:divBdr>
        <w:top w:val="none" w:sz="0" w:space="0" w:color="auto"/>
        <w:left w:val="none" w:sz="0" w:space="0" w:color="auto"/>
        <w:bottom w:val="none" w:sz="0" w:space="0" w:color="auto"/>
        <w:right w:val="none" w:sz="0" w:space="0" w:color="auto"/>
      </w:divBdr>
    </w:div>
    <w:div w:id="111677678">
      <w:bodyDiv w:val="1"/>
      <w:marLeft w:val="0"/>
      <w:marRight w:val="0"/>
      <w:marTop w:val="0"/>
      <w:marBottom w:val="0"/>
      <w:divBdr>
        <w:top w:val="none" w:sz="0" w:space="0" w:color="auto"/>
        <w:left w:val="none" w:sz="0" w:space="0" w:color="auto"/>
        <w:bottom w:val="none" w:sz="0" w:space="0" w:color="auto"/>
        <w:right w:val="none" w:sz="0" w:space="0" w:color="auto"/>
      </w:divBdr>
    </w:div>
    <w:div w:id="112099031">
      <w:bodyDiv w:val="1"/>
      <w:marLeft w:val="0"/>
      <w:marRight w:val="0"/>
      <w:marTop w:val="0"/>
      <w:marBottom w:val="0"/>
      <w:divBdr>
        <w:top w:val="none" w:sz="0" w:space="0" w:color="auto"/>
        <w:left w:val="none" w:sz="0" w:space="0" w:color="auto"/>
        <w:bottom w:val="none" w:sz="0" w:space="0" w:color="auto"/>
        <w:right w:val="none" w:sz="0" w:space="0" w:color="auto"/>
      </w:divBdr>
    </w:div>
    <w:div w:id="154345543">
      <w:bodyDiv w:val="1"/>
      <w:marLeft w:val="0"/>
      <w:marRight w:val="0"/>
      <w:marTop w:val="0"/>
      <w:marBottom w:val="0"/>
      <w:divBdr>
        <w:top w:val="none" w:sz="0" w:space="0" w:color="auto"/>
        <w:left w:val="none" w:sz="0" w:space="0" w:color="auto"/>
        <w:bottom w:val="none" w:sz="0" w:space="0" w:color="auto"/>
        <w:right w:val="none" w:sz="0" w:space="0" w:color="auto"/>
      </w:divBdr>
    </w:div>
    <w:div w:id="157312434">
      <w:bodyDiv w:val="1"/>
      <w:marLeft w:val="0"/>
      <w:marRight w:val="0"/>
      <w:marTop w:val="0"/>
      <w:marBottom w:val="0"/>
      <w:divBdr>
        <w:top w:val="none" w:sz="0" w:space="0" w:color="auto"/>
        <w:left w:val="none" w:sz="0" w:space="0" w:color="auto"/>
        <w:bottom w:val="none" w:sz="0" w:space="0" w:color="auto"/>
        <w:right w:val="none" w:sz="0" w:space="0" w:color="auto"/>
      </w:divBdr>
    </w:div>
    <w:div w:id="164783778">
      <w:bodyDiv w:val="1"/>
      <w:marLeft w:val="0"/>
      <w:marRight w:val="0"/>
      <w:marTop w:val="0"/>
      <w:marBottom w:val="0"/>
      <w:divBdr>
        <w:top w:val="none" w:sz="0" w:space="0" w:color="auto"/>
        <w:left w:val="none" w:sz="0" w:space="0" w:color="auto"/>
        <w:bottom w:val="none" w:sz="0" w:space="0" w:color="auto"/>
        <w:right w:val="none" w:sz="0" w:space="0" w:color="auto"/>
      </w:divBdr>
    </w:div>
    <w:div w:id="236867184">
      <w:bodyDiv w:val="1"/>
      <w:marLeft w:val="0"/>
      <w:marRight w:val="0"/>
      <w:marTop w:val="0"/>
      <w:marBottom w:val="0"/>
      <w:divBdr>
        <w:top w:val="none" w:sz="0" w:space="0" w:color="auto"/>
        <w:left w:val="none" w:sz="0" w:space="0" w:color="auto"/>
        <w:bottom w:val="none" w:sz="0" w:space="0" w:color="auto"/>
        <w:right w:val="none" w:sz="0" w:space="0" w:color="auto"/>
      </w:divBdr>
    </w:div>
    <w:div w:id="321660028">
      <w:bodyDiv w:val="1"/>
      <w:marLeft w:val="0"/>
      <w:marRight w:val="0"/>
      <w:marTop w:val="0"/>
      <w:marBottom w:val="0"/>
      <w:divBdr>
        <w:top w:val="none" w:sz="0" w:space="0" w:color="auto"/>
        <w:left w:val="none" w:sz="0" w:space="0" w:color="auto"/>
        <w:bottom w:val="none" w:sz="0" w:space="0" w:color="auto"/>
        <w:right w:val="none" w:sz="0" w:space="0" w:color="auto"/>
      </w:divBdr>
    </w:div>
    <w:div w:id="339435422">
      <w:bodyDiv w:val="1"/>
      <w:marLeft w:val="0"/>
      <w:marRight w:val="0"/>
      <w:marTop w:val="0"/>
      <w:marBottom w:val="0"/>
      <w:divBdr>
        <w:top w:val="none" w:sz="0" w:space="0" w:color="auto"/>
        <w:left w:val="none" w:sz="0" w:space="0" w:color="auto"/>
        <w:bottom w:val="none" w:sz="0" w:space="0" w:color="auto"/>
        <w:right w:val="none" w:sz="0" w:space="0" w:color="auto"/>
      </w:divBdr>
    </w:div>
    <w:div w:id="382481573">
      <w:bodyDiv w:val="1"/>
      <w:marLeft w:val="0"/>
      <w:marRight w:val="0"/>
      <w:marTop w:val="0"/>
      <w:marBottom w:val="0"/>
      <w:divBdr>
        <w:top w:val="none" w:sz="0" w:space="0" w:color="auto"/>
        <w:left w:val="none" w:sz="0" w:space="0" w:color="auto"/>
        <w:bottom w:val="none" w:sz="0" w:space="0" w:color="auto"/>
        <w:right w:val="none" w:sz="0" w:space="0" w:color="auto"/>
      </w:divBdr>
    </w:div>
    <w:div w:id="394865019">
      <w:bodyDiv w:val="1"/>
      <w:marLeft w:val="0"/>
      <w:marRight w:val="0"/>
      <w:marTop w:val="0"/>
      <w:marBottom w:val="0"/>
      <w:divBdr>
        <w:top w:val="none" w:sz="0" w:space="0" w:color="auto"/>
        <w:left w:val="none" w:sz="0" w:space="0" w:color="auto"/>
        <w:bottom w:val="none" w:sz="0" w:space="0" w:color="auto"/>
        <w:right w:val="none" w:sz="0" w:space="0" w:color="auto"/>
      </w:divBdr>
    </w:div>
    <w:div w:id="479812592">
      <w:bodyDiv w:val="1"/>
      <w:marLeft w:val="0"/>
      <w:marRight w:val="0"/>
      <w:marTop w:val="0"/>
      <w:marBottom w:val="0"/>
      <w:divBdr>
        <w:top w:val="none" w:sz="0" w:space="0" w:color="auto"/>
        <w:left w:val="none" w:sz="0" w:space="0" w:color="auto"/>
        <w:bottom w:val="none" w:sz="0" w:space="0" w:color="auto"/>
        <w:right w:val="none" w:sz="0" w:space="0" w:color="auto"/>
      </w:divBdr>
    </w:div>
    <w:div w:id="490371819">
      <w:bodyDiv w:val="1"/>
      <w:marLeft w:val="0"/>
      <w:marRight w:val="0"/>
      <w:marTop w:val="0"/>
      <w:marBottom w:val="0"/>
      <w:divBdr>
        <w:top w:val="none" w:sz="0" w:space="0" w:color="auto"/>
        <w:left w:val="none" w:sz="0" w:space="0" w:color="auto"/>
        <w:bottom w:val="none" w:sz="0" w:space="0" w:color="auto"/>
        <w:right w:val="none" w:sz="0" w:space="0" w:color="auto"/>
      </w:divBdr>
    </w:div>
    <w:div w:id="528759527">
      <w:bodyDiv w:val="1"/>
      <w:marLeft w:val="0"/>
      <w:marRight w:val="0"/>
      <w:marTop w:val="0"/>
      <w:marBottom w:val="0"/>
      <w:divBdr>
        <w:top w:val="none" w:sz="0" w:space="0" w:color="auto"/>
        <w:left w:val="none" w:sz="0" w:space="0" w:color="auto"/>
        <w:bottom w:val="none" w:sz="0" w:space="0" w:color="auto"/>
        <w:right w:val="none" w:sz="0" w:space="0" w:color="auto"/>
      </w:divBdr>
    </w:div>
    <w:div w:id="568656311">
      <w:bodyDiv w:val="1"/>
      <w:marLeft w:val="0"/>
      <w:marRight w:val="0"/>
      <w:marTop w:val="0"/>
      <w:marBottom w:val="0"/>
      <w:divBdr>
        <w:top w:val="none" w:sz="0" w:space="0" w:color="auto"/>
        <w:left w:val="none" w:sz="0" w:space="0" w:color="auto"/>
        <w:bottom w:val="none" w:sz="0" w:space="0" w:color="auto"/>
        <w:right w:val="none" w:sz="0" w:space="0" w:color="auto"/>
      </w:divBdr>
    </w:div>
    <w:div w:id="602688978">
      <w:bodyDiv w:val="1"/>
      <w:marLeft w:val="0"/>
      <w:marRight w:val="0"/>
      <w:marTop w:val="0"/>
      <w:marBottom w:val="0"/>
      <w:divBdr>
        <w:top w:val="none" w:sz="0" w:space="0" w:color="auto"/>
        <w:left w:val="none" w:sz="0" w:space="0" w:color="auto"/>
        <w:bottom w:val="none" w:sz="0" w:space="0" w:color="auto"/>
        <w:right w:val="none" w:sz="0" w:space="0" w:color="auto"/>
      </w:divBdr>
    </w:div>
    <w:div w:id="632102049">
      <w:bodyDiv w:val="1"/>
      <w:marLeft w:val="0"/>
      <w:marRight w:val="0"/>
      <w:marTop w:val="0"/>
      <w:marBottom w:val="0"/>
      <w:divBdr>
        <w:top w:val="none" w:sz="0" w:space="0" w:color="auto"/>
        <w:left w:val="none" w:sz="0" w:space="0" w:color="auto"/>
        <w:bottom w:val="none" w:sz="0" w:space="0" w:color="auto"/>
        <w:right w:val="none" w:sz="0" w:space="0" w:color="auto"/>
      </w:divBdr>
    </w:div>
    <w:div w:id="804928399">
      <w:bodyDiv w:val="1"/>
      <w:marLeft w:val="0"/>
      <w:marRight w:val="0"/>
      <w:marTop w:val="0"/>
      <w:marBottom w:val="0"/>
      <w:divBdr>
        <w:top w:val="none" w:sz="0" w:space="0" w:color="auto"/>
        <w:left w:val="none" w:sz="0" w:space="0" w:color="auto"/>
        <w:bottom w:val="none" w:sz="0" w:space="0" w:color="auto"/>
        <w:right w:val="none" w:sz="0" w:space="0" w:color="auto"/>
      </w:divBdr>
    </w:div>
    <w:div w:id="837041069">
      <w:bodyDiv w:val="1"/>
      <w:marLeft w:val="0"/>
      <w:marRight w:val="0"/>
      <w:marTop w:val="0"/>
      <w:marBottom w:val="0"/>
      <w:divBdr>
        <w:top w:val="none" w:sz="0" w:space="0" w:color="auto"/>
        <w:left w:val="none" w:sz="0" w:space="0" w:color="auto"/>
        <w:bottom w:val="none" w:sz="0" w:space="0" w:color="auto"/>
        <w:right w:val="none" w:sz="0" w:space="0" w:color="auto"/>
      </w:divBdr>
    </w:div>
    <w:div w:id="918757510">
      <w:bodyDiv w:val="1"/>
      <w:marLeft w:val="0"/>
      <w:marRight w:val="0"/>
      <w:marTop w:val="0"/>
      <w:marBottom w:val="0"/>
      <w:divBdr>
        <w:top w:val="none" w:sz="0" w:space="0" w:color="auto"/>
        <w:left w:val="none" w:sz="0" w:space="0" w:color="auto"/>
        <w:bottom w:val="none" w:sz="0" w:space="0" w:color="auto"/>
        <w:right w:val="none" w:sz="0" w:space="0" w:color="auto"/>
      </w:divBdr>
    </w:div>
    <w:div w:id="955720382">
      <w:bodyDiv w:val="1"/>
      <w:marLeft w:val="0"/>
      <w:marRight w:val="0"/>
      <w:marTop w:val="0"/>
      <w:marBottom w:val="0"/>
      <w:divBdr>
        <w:top w:val="none" w:sz="0" w:space="0" w:color="auto"/>
        <w:left w:val="none" w:sz="0" w:space="0" w:color="auto"/>
        <w:bottom w:val="none" w:sz="0" w:space="0" w:color="auto"/>
        <w:right w:val="none" w:sz="0" w:space="0" w:color="auto"/>
      </w:divBdr>
    </w:div>
    <w:div w:id="973216920">
      <w:bodyDiv w:val="1"/>
      <w:marLeft w:val="0"/>
      <w:marRight w:val="0"/>
      <w:marTop w:val="0"/>
      <w:marBottom w:val="0"/>
      <w:divBdr>
        <w:top w:val="none" w:sz="0" w:space="0" w:color="auto"/>
        <w:left w:val="none" w:sz="0" w:space="0" w:color="auto"/>
        <w:bottom w:val="none" w:sz="0" w:space="0" w:color="auto"/>
        <w:right w:val="none" w:sz="0" w:space="0" w:color="auto"/>
      </w:divBdr>
    </w:div>
    <w:div w:id="1022435245">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132793167">
      <w:bodyDiv w:val="1"/>
      <w:marLeft w:val="0"/>
      <w:marRight w:val="0"/>
      <w:marTop w:val="0"/>
      <w:marBottom w:val="0"/>
      <w:divBdr>
        <w:top w:val="none" w:sz="0" w:space="0" w:color="auto"/>
        <w:left w:val="none" w:sz="0" w:space="0" w:color="auto"/>
        <w:bottom w:val="none" w:sz="0" w:space="0" w:color="auto"/>
        <w:right w:val="none" w:sz="0" w:space="0" w:color="auto"/>
      </w:divBdr>
    </w:div>
    <w:div w:id="1133207142">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179734400">
      <w:bodyDiv w:val="1"/>
      <w:marLeft w:val="0"/>
      <w:marRight w:val="0"/>
      <w:marTop w:val="0"/>
      <w:marBottom w:val="0"/>
      <w:divBdr>
        <w:top w:val="none" w:sz="0" w:space="0" w:color="auto"/>
        <w:left w:val="none" w:sz="0" w:space="0" w:color="auto"/>
        <w:bottom w:val="none" w:sz="0" w:space="0" w:color="auto"/>
        <w:right w:val="none" w:sz="0" w:space="0" w:color="auto"/>
      </w:divBdr>
    </w:div>
    <w:div w:id="1250197060">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68598632">
      <w:bodyDiv w:val="1"/>
      <w:marLeft w:val="0"/>
      <w:marRight w:val="0"/>
      <w:marTop w:val="0"/>
      <w:marBottom w:val="0"/>
      <w:divBdr>
        <w:top w:val="none" w:sz="0" w:space="0" w:color="auto"/>
        <w:left w:val="none" w:sz="0" w:space="0" w:color="auto"/>
        <w:bottom w:val="none" w:sz="0" w:space="0" w:color="auto"/>
        <w:right w:val="none" w:sz="0" w:space="0" w:color="auto"/>
      </w:divBdr>
    </w:div>
    <w:div w:id="1473597718">
      <w:bodyDiv w:val="1"/>
      <w:marLeft w:val="0"/>
      <w:marRight w:val="0"/>
      <w:marTop w:val="0"/>
      <w:marBottom w:val="0"/>
      <w:divBdr>
        <w:top w:val="none" w:sz="0" w:space="0" w:color="auto"/>
        <w:left w:val="none" w:sz="0" w:space="0" w:color="auto"/>
        <w:bottom w:val="none" w:sz="0" w:space="0" w:color="auto"/>
        <w:right w:val="none" w:sz="0" w:space="0" w:color="auto"/>
      </w:divBdr>
    </w:div>
    <w:div w:id="1492985922">
      <w:bodyDiv w:val="1"/>
      <w:marLeft w:val="0"/>
      <w:marRight w:val="0"/>
      <w:marTop w:val="0"/>
      <w:marBottom w:val="0"/>
      <w:divBdr>
        <w:top w:val="none" w:sz="0" w:space="0" w:color="auto"/>
        <w:left w:val="none" w:sz="0" w:space="0" w:color="auto"/>
        <w:bottom w:val="none" w:sz="0" w:space="0" w:color="auto"/>
        <w:right w:val="none" w:sz="0" w:space="0" w:color="auto"/>
      </w:divBdr>
    </w:div>
    <w:div w:id="1563759031">
      <w:bodyDiv w:val="1"/>
      <w:marLeft w:val="0"/>
      <w:marRight w:val="0"/>
      <w:marTop w:val="0"/>
      <w:marBottom w:val="0"/>
      <w:divBdr>
        <w:top w:val="none" w:sz="0" w:space="0" w:color="auto"/>
        <w:left w:val="none" w:sz="0" w:space="0" w:color="auto"/>
        <w:bottom w:val="none" w:sz="0" w:space="0" w:color="auto"/>
        <w:right w:val="none" w:sz="0" w:space="0" w:color="auto"/>
      </w:divBdr>
    </w:div>
    <w:div w:id="1593196842">
      <w:bodyDiv w:val="1"/>
      <w:marLeft w:val="0"/>
      <w:marRight w:val="0"/>
      <w:marTop w:val="0"/>
      <w:marBottom w:val="0"/>
      <w:divBdr>
        <w:top w:val="none" w:sz="0" w:space="0" w:color="auto"/>
        <w:left w:val="none" w:sz="0" w:space="0" w:color="auto"/>
        <w:bottom w:val="none" w:sz="0" w:space="0" w:color="auto"/>
        <w:right w:val="none" w:sz="0" w:space="0" w:color="auto"/>
      </w:divBdr>
    </w:div>
    <w:div w:id="1622615267">
      <w:bodyDiv w:val="1"/>
      <w:marLeft w:val="0"/>
      <w:marRight w:val="0"/>
      <w:marTop w:val="0"/>
      <w:marBottom w:val="0"/>
      <w:divBdr>
        <w:top w:val="none" w:sz="0" w:space="0" w:color="auto"/>
        <w:left w:val="none" w:sz="0" w:space="0" w:color="auto"/>
        <w:bottom w:val="none" w:sz="0" w:space="0" w:color="auto"/>
        <w:right w:val="none" w:sz="0" w:space="0" w:color="auto"/>
      </w:divBdr>
    </w:div>
    <w:div w:id="1698310397">
      <w:bodyDiv w:val="1"/>
      <w:marLeft w:val="0"/>
      <w:marRight w:val="0"/>
      <w:marTop w:val="0"/>
      <w:marBottom w:val="0"/>
      <w:divBdr>
        <w:top w:val="none" w:sz="0" w:space="0" w:color="auto"/>
        <w:left w:val="none" w:sz="0" w:space="0" w:color="auto"/>
        <w:bottom w:val="none" w:sz="0" w:space="0" w:color="auto"/>
        <w:right w:val="none" w:sz="0" w:space="0" w:color="auto"/>
      </w:divBdr>
    </w:div>
    <w:div w:id="1705981018">
      <w:bodyDiv w:val="1"/>
      <w:marLeft w:val="0"/>
      <w:marRight w:val="0"/>
      <w:marTop w:val="0"/>
      <w:marBottom w:val="0"/>
      <w:divBdr>
        <w:top w:val="none" w:sz="0" w:space="0" w:color="auto"/>
        <w:left w:val="none" w:sz="0" w:space="0" w:color="auto"/>
        <w:bottom w:val="none" w:sz="0" w:space="0" w:color="auto"/>
        <w:right w:val="none" w:sz="0" w:space="0" w:color="auto"/>
      </w:divBdr>
    </w:div>
    <w:div w:id="1717662721">
      <w:bodyDiv w:val="1"/>
      <w:marLeft w:val="0"/>
      <w:marRight w:val="0"/>
      <w:marTop w:val="0"/>
      <w:marBottom w:val="0"/>
      <w:divBdr>
        <w:top w:val="none" w:sz="0" w:space="0" w:color="auto"/>
        <w:left w:val="none" w:sz="0" w:space="0" w:color="auto"/>
        <w:bottom w:val="none" w:sz="0" w:space="0" w:color="auto"/>
        <w:right w:val="none" w:sz="0" w:space="0" w:color="auto"/>
      </w:divBdr>
    </w:div>
    <w:div w:id="1727952301">
      <w:bodyDiv w:val="1"/>
      <w:marLeft w:val="0"/>
      <w:marRight w:val="0"/>
      <w:marTop w:val="0"/>
      <w:marBottom w:val="0"/>
      <w:divBdr>
        <w:top w:val="none" w:sz="0" w:space="0" w:color="auto"/>
        <w:left w:val="none" w:sz="0" w:space="0" w:color="auto"/>
        <w:bottom w:val="none" w:sz="0" w:space="0" w:color="auto"/>
        <w:right w:val="none" w:sz="0" w:space="0" w:color="auto"/>
      </w:divBdr>
    </w:div>
    <w:div w:id="1778720696">
      <w:bodyDiv w:val="1"/>
      <w:marLeft w:val="0"/>
      <w:marRight w:val="0"/>
      <w:marTop w:val="0"/>
      <w:marBottom w:val="0"/>
      <w:divBdr>
        <w:top w:val="none" w:sz="0" w:space="0" w:color="auto"/>
        <w:left w:val="none" w:sz="0" w:space="0" w:color="auto"/>
        <w:bottom w:val="none" w:sz="0" w:space="0" w:color="auto"/>
        <w:right w:val="none" w:sz="0" w:space="0" w:color="auto"/>
      </w:divBdr>
    </w:div>
    <w:div w:id="1792550446">
      <w:bodyDiv w:val="1"/>
      <w:marLeft w:val="0"/>
      <w:marRight w:val="0"/>
      <w:marTop w:val="0"/>
      <w:marBottom w:val="0"/>
      <w:divBdr>
        <w:top w:val="none" w:sz="0" w:space="0" w:color="auto"/>
        <w:left w:val="none" w:sz="0" w:space="0" w:color="auto"/>
        <w:bottom w:val="none" w:sz="0" w:space="0" w:color="auto"/>
        <w:right w:val="none" w:sz="0" w:space="0" w:color="auto"/>
      </w:divBdr>
    </w:div>
    <w:div w:id="1842966851">
      <w:bodyDiv w:val="1"/>
      <w:marLeft w:val="0"/>
      <w:marRight w:val="0"/>
      <w:marTop w:val="0"/>
      <w:marBottom w:val="0"/>
      <w:divBdr>
        <w:top w:val="none" w:sz="0" w:space="0" w:color="auto"/>
        <w:left w:val="none" w:sz="0" w:space="0" w:color="auto"/>
        <w:bottom w:val="none" w:sz="0" w:space="0" w:color="auto"/>
        <w:right w:val="none" w:sz="0" w:space="0" w:color="auto"/>
      </w:divBdr>
    </w:div>
    <w:div w:id="1847213489">
      <w:bodyDiv w:val="1"/>
      <w:marLeft w:val="0"/>
      <w:marRight w:val="0"/>
      <w:marTop w:val="0"/>
      <w:marBottom w:val="0"/>
      <w:divBdr>
        <w:top w:val="none" w:sz="0" w:space="0" w:color="auto"/>
        <w:left w:val="none" w:sz="0" w:space="0" w:color="auto"/>
        <w:bottom w:val="none" w:sz="0" w:space="0" w:color="auto"/>
        <w:right w:val="none" w:sz="0" w:space="0" w:color="auto"/>
      </w:divBdr>
    </w:div>
    <w:div w:id="1875845112">
      <w:bodyDiv w:val="1"/>
      <w:marLeft w:val="0"/>
      <w:marRight w:val="0"/>
      <w:marTop w:val="0"/>
      <w:marBottom w:val="0"/>
      <w:divBdr>
        <w:top w:val="none" w:sz="0" w:space="0" w:color="auto"/>
        <w:left w:val="none" w:sz="0" w:space="0" w:color="auto"/>
        <w:bottom w:val="none" w:sz="0" w:space="0" w:color="auto"/>
        <w:right w:val="none" w:sz="0" w:space="0" w:color="auto"/>
      </w:divBdr>
    </w:div>
    <w:div w:id="1981686037">
      <w:bodyDiv w:val="1"/>
      <w:marLeft w:val="0"/>
      <w:marRight w:val="0"/>
      <w:marTop w:val="0"/>
      <w:marBottom w:val="0"/>
      <w:divBdr>
        <w:top w:val="none" w:sz="0" w:space="0" w:color="auto"/>
        <w:left w:val="none" w:sz="0" w:space="0" w:color="auto"/>
        <w:bottom w:val="none" w:sz="0" w:space="0" w:color="auto"/>
        <w:right w:val="none" w:sz="0" w:space="0" w:color="auto"/>
      </w:divBdr>
    </w:div>
    <w:div w:id="2011325989">
      <w:bodyDiv w:val="1"/>
      <w:marLeft w:val="0"/>
      <w:marRight w:val="0"/>
      <w:marTop w:val="0"/>
      <w:marBottom w:val="0"/>
      <w:divBdr>
        <w:top w:val="none" w:sz="0" w:space="0" w:color="auto"/>
        <w:left w:val="none" w:sz="0" w:space="0" w:color="auto"/>
        <w:bottom w:val="none" w:sz="0" w:space="0" w:color="auto"/>
        <w:right w:val="none" w:sz="0" w:space="0" w:color="auto"/>
      </w:divBdr>
    </w:div>
    <w:div w:id="2013683895">
      <w:bodyDiv w:val="1"/>
      <w:marLeft w:val="0"/>
      <w:marRight w:val="0"/>
      <w:marTop w:val="0"/>
      <w:marBottom w:val="0"/>
      <w:divBdr>
        <w:top w:val="none" w:sz="0" w:space="0" w:color="auto"/>
        <w:left w:val="none" w:sz="0" w:space="0" w:color="auto"/>
        <w:bottom w:val="none" w:sz="0" w:space="0" w:color="auto"/>
        <w:right w:val="none" w:sz="0" w:space="0" w:color="auto"/>
      </w:divBdr>
    </w:div>
    <w:div w:id="2032026345">
      <w:bodyDiv w:val="1"/>
      <w:marLeft w:val="0"/>
      <w:marRight w:val="0"/>
      <w:marTop w:val="0"/>
      <w:marBottom w:val="0"/>
      <w:divBdr>
        <w:top w:val="none" w:sz="0" w:space="0" w:color="auto"/>
        <w:left w:val="none" w:sz="0" w:space="0" w:color="auto"/>
        <w:bottom w:val="none" w:sz="0" w:space="0" w:color="auto"/>
        <w:right w:val="none" w:sz="0" w:space="0" w:color="auto"/>
      </w:divBdr>
    </w:div>
    <w:div w:id="2057121057">
      <w:bodyDiv w:val="1"/>
      <w:marLeft w:val="0"/>
      <w:marRight w:val="0"/>
      <w:marTop w:val="0"/>
      <w:marBottom w:val="0"/>
      <w:divBdr>
        <w:top w:val="none" w:sz="0" w:space="0" w:color="auto"/>
        <w:left w:val="none" w:sz="0" w:space="0" w:color="auto"/>
        <w:bottom w:val="none" w:sz="0" w:space="0" w:color="auto"/>
        <w:right w:val="none" w:sz="0" w:space="0" w:color="auto"/>
      </w:divBdr>
    </w:div>
    <w:div w:id="2078239883">
      <w:bodyDiv w:val="1"/>
      <w:marLeft w:val="0"/>
      <w:marRight w:val="0"/>
      <w:marTop w:val="0"/>
      <w:marBottom w:val="0"/>
      <w:divBdr>
        <w:top w:val="none" w:sz="0" w:space="0" w:color="auto"/>
        <w:left w:val="none" w:sz="0" w:space="0" w:color="auto"/>
        <w:bottom w:val="none" w:sz="0" w:space="0" w:color="auto"/>
        <w:right w:val="none" w:sz="0" w:space="0" w:color="auto"/>
      </w:divBdr>
    </w:div>
    <w:div w:id="2083522655">
      <w:bodyDiv w:val="1"/>
      <w:marLeft w:val="0"/>
      <w:marRight w:val="0"/>
      <w:marTop w:val="0"/>
      <w:marBottom w:val="0"/>
      <w:divBdr>
        <w:top w:val="none" w:sz="0" w:space="0" w:color="auto"/>
        <w:left w:val="none" w:sz="0" w:space="0" w:color="auto"/>
        <w:bottom w:val="none" w:sz="0" w:space="0" w:color="auto"/>
        <w:right w:val="none" w:sz="0" w:space="0" w:color="auto"/>
      </w:divBdr>
    </w:div>
    <w:div w:id="211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19</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АНО "НАНОСЕРТИФИКА"</Company>
  <LinksUpToDate>false</LinksUpToDate>
  <CharactersWithSpaces>32343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Bahaik</cp:lastModifiedBy>
  <cp:revision>149</cp:revision>
  <cp:lastPrinted>2017-06-14T08:00:00Z</cp:lastPrinted>
  <dcterms:created xsi:type="dcterms:W3CDTF">2018-07-08T19:08:00Z</dcterms:created>
  <dcterms:modified xsi:type="dcterms:W3CDTF">2019-06-19T09:26:00Z</dcterms:modified>
</cp:coreProperties>
</file>